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 w:lineRule="exact"/>
        <w:rPr>
          <w:sz w:val="24"/>
          <w:szCs w:val="24"/>
        </w:rPr>
      </w:pPr>
      <w:bookmarkStart w:id="0" w:name="page1"/>
      <w:bookmarkEnd w:id="0"/>
    </w:p>
    <w:p>
      <w:pPr>
        <w:keepNext w:val="0"/>
        <w:keepLines w:val="0"/>
        <w:pageBreakBefore w:val="0"/>
        <w:widowControl/>
        <w:kinsoku/>
        <w:wordWrap/>
        <w:overflowPunct/>
        <w:topLinePunct w:val="0"/>
        <w:autoSpaceDE/>
        <w:autoSpaceDN/>
        <w:bidi w:val="0"/>
        <w:adjustRightInd/>
        <w:snapToGrid/>
        <w:spacing w:line="240" w:lineRule="auto"/>
        <w:ind w:right="6"/>
        <w:jc w:val="center"/>
        <w:textAlignment w:val="auto"/>
        <w:rPr>
          <w:rFonts w:ascii="宋体" w:hAnsi="宋体" w:eastAsia="宋体" w:cs="宋体"/>
          <w:b/>
          <w:bCs/>
          <w:sz w:val="44"/>
          <w:szCs w:val="44"/>
        </w:rPr>
      </w:pPr>
      <w:r>
        <w:rPr>
          <w:rFonts w:ascii="宋体" w:hAnsi="宋体" w:eastAsia="宋体" w:cs="宋体"/>
          <w:b/>
          <w:bCs/>
          <w:sz w:val="44"/>
          <w:szCs w:val="44"/>
        </w:rPr>
        <w:t>第</w:t>
      </w:r>
      <w:r>
        <w:rPr>
          <w:rFonts w:hint="eastAsia" w:eastAsia="宋体"/>
          <w:b/>
          <w:bCs/>
          <w:sz w:val="44"/>
          <w:szCs w:val="44"/>
          <w:lang w:eastAsia="zh-CN"/>
        </w:rPr>
        <w:t>十一</w:t>
      </w:r>
      <w:r>
        <w:rPr>
          <w:rFonts w:ascii="宋体" w:hAnsi="宋体" w:eastAsia="宋体" w:cs="宋体"/>
          <w:b/>
          <w:bCs/>
          <w:sz w:val="44"/>
          <w:szCs w:val="44"/>
        </w:rPr>
        <w:t>届</w:t>
      </w:r>
      <w:r>
        <w:rPr>
          <w:rFonts w:hint="eastAsia" w:ascii="宋体" w:hAnsi="宋体" w:eastAsia="宋体" w:cs="宋体"/>
          <w:b/>
          <w:bCs/>
          <w:sz w:val="44"/>
          <w:szCs w:val="44"/>
        </w:rPr>
        <w:t>安阳市</w:t>
      </w:r>
      <w:r>
        <w:rPr>
          <w:rFonts w:ascii="宋体" w:hAnsi="宋体" w:eastAsia="宋体" w:cs="宋体"/>
          <w:b/>
          <w:bCs/>
          <w:sz w:val="44"/>
          <w:szCs w:val="44"/>
        </w:rPr>
        <w:t>青少年机器人竞赛综合技能</w:t>
      </w:r>
    </w:p>
    <w:p>
      <w:pPr>
        <w:keepNext w:val="0"/>
        <w:keepLines w:val="0"/>
        <w:pageBreakBefore w:val="0"/>
        <w:widowControl/>
        <w:kinsoku/>
        <w:wordWrap/>
        <w:overflowPunct/>
        <w:topLinePunct w:val="0"/>
        <w:autoSpaceDE/>
        <w:autoSpaceDN/>
        <w:bidi w:val="0"/>
        <w:adjustRightInd/>
        <w:snapToGrid/>
        <w:spacing w:line="240" w:lineRule="auto"/>
        <w:ind w:right="6"/>
        <w:jc w:val="center"/>
        <w:textAlignment w:val="auto"/>
        <w:rPr>
          <w:sz w:val="44"/>
          <w:szCs w:val="44"/>
        </w:rPr>
      </w:pPr>
      <w:r>
        <w:rPr>
          <w:rFonts w:hint="eastAsia" w:ascii="宋体" w:hAnsi="宋体" w:eastAsia="宋体" w:cs="宋体"/>
          <w:b/>
          <w:bCs/>
          <w:sz w:val="44"/>
          <w:szCs w:val="44"/>
          <w:lang w:eastAsia="zh-CN"/>
        </w:rPr>
        <w:t>“华夏文明”比赛</w:t>
      </w:r>
      <w:r>
        <w:rPr>
          <w:rFonts w:ascii="宋体" w:hAnsi="宋体" w:eastAsia="宋体" w:cs="宋体"/>
          <w:b/>
          <w:bCs/>
          <w:sz w:val="44"/>
          <w:szCs w:val="44"/>
        </w:rPr>
        <w:t>规则</w:t>
      </w:r>
    </w:p>
    <w:p>
      <w:pPr>
        <w:spacing w:line="200" w:lineRule="exact"/>
        <w:rPr>
          <w:sz w:val="24"/>
          <w:szCs w:val="24"/>
        </w:rPr>
      </w:pPr>
    </w:p>
    <w:p>
      <w:pPr>
        <w:spacing w:line="200" w:lineRule="exact"/>
        <w:rPr>
          <w:sz w:val="24"/>
          <w:szCs w:val="24"/>
        </w:rPr>
      </w:pPr>
    </w:p>
    <w:p>
      <w:pPr>
        <w:spacing w:line="200" w:lineRule="exact"/>
        <w:rPr>
          <w:sz w:val="24"/>
          <w:szCs w:val="24"/>
        </w:rPr>
      </w:pPr>
    </w:p>
    <w:p>
      <w:pPr>
        <w:spacing w:line="216" w:lineRule="exact"/>
        <w:rPr>
          <w:sz w:val="24"/>
          <w:szCs w:val="24"/>
        </w:rPr>
      </w:pPr>
    </w:p>
    <w:p>
      <w:pPr>
        <w:numPr>
          <w:ilvl w:val="0"/>
          <w:numId w:val="1"/>
        </w:numPr>
        <w:tabs>
          <w:tab w:val="left" w:pos="600"/>
        </w:tabs>
        <w:spacing w:line="292" w:lineRule="exact"/>
        <w:ind w:left="600" w:hanging="240"/>
        <w:rPr>
          <w:rFonts w:eastAsia="Times New Roman"/>
          <w:b/>
          <w:bCs/>
          <w:sz w:val="24"/>
          <w:szCs w:val="24"/>
        </w:rPr>
      </w:pPr>
      <w:r>
        <w:rPr>
          <w:rFonts w:ascii="宋体" w:hAnsi="宋体" w:eastAsia="宋体" w:cs="宋体"/>
          <w:b/>
          <w:bCs/>
          <w:sz w:val="24"/>
          <w:szCs w:val="24"/>
        </w:rPr>
        <w:t>机器人综合技能比赛简介</w:t>
      </w:r>
    </w:p>
    <w:p>
      <w:pPr>
        <w:spacing w:line="157" w:lineRule="exact"/>
        <w:rPr>
          <w:sz w:val="24"/>
          <w:szCs w:val="24"/>
        </w:rPr>
      </w:pPr>
    </w:p>
    <w:p>
      <w:pPr>
        <w:spacing w:line="240" w:lineRule="exact"/>
        <w:ind w:left="780"/>
        <w:rPr>
          <w:sz w:val="20"/>
          <w:szCs w:val="20"/>
        </w:rPr>
      </w:pPr>
      <w:r>
        <w:rPr>
          <w:rFonts w:ascii="宋体" w:hAnsi="宋体" w:eastAsia="宋体" w:cs="宋体"/>
          <w:sz w:val="21"/>
          <w:szCs w:val="21"/>
        </w:rPr>
        <w:t>机器人综合技能比赛是中国青少年机器人竞赛项目之一。其活动对象为中小学生，要求</w:t>
      </w:r>
    </w:p>
    <w:p>
      <w:pPr>
        <w:spacing w:line="159" w:lineRule="exact"/>
        <w:rPr>
          <w:sz w:val="24"/>
          <w:szCs w:val="24"/>
        </w:rPr>
      </w:pPr>
    </w:p>
    <w:p>
      <w:pPr>
        <w:spacing w:line="240" w:lineRule="exact"/>
        <w:ind w:left="360"/>
        <w:rPr>
          <w:sz w:val="20"/>
          <w:szCs w:val="20"/>
        </w:rPr>
      </w:pPr>
      <w:r>
        <w:rPr>
          <w:rFonts w:ascii="宋体" w:hAnsi="宋体" w:eastAsia="宋体" w:cs="宋体"/>
          <w:sz w:val="21"/>
          <w:szCs w:val="21"/>
        </w:rPr>
        <w:t>参加比赛的代表队在现场自行拼装机器人、编制机器人运行程序、调试和操作机器人。参赛</w:t>
      </w:r>
    </w:p>
    <w:p>
      <w:pPr>
        <w:spacing w:line="161" w:lineRule="exact"/>
        <w:rPr>
          <w:sz w:val="24"/>
          <w:szCs w:val="24"/>
        </w:rPr>
      </w:pPr>
    </w:p>
    <w:p>
      <w:pPr>
        <w:spacing w:line="240" w:lineRule="exact"/>
        <w:ind w:left="360"/>
        <w:rPr>
          <w:sz w:val="20"/>
          <w:szCs w:val="20"/>
        </w:rPr>
      </w:pPr>
      <w:r>
        <w:rPr>
          <w:rFonts w:ascii="宋体" w:hAnsi="宋体" w:eastAsia="宋体" w:cs="宋体"/>
          <w:sz w:val="21"/>
          <w:szCs w:val="21"/>
        </w:rPr>
        <w:t>的机器人是程序控制的，可以在赛前公布的比赛场地上，按照本规则进行比赛活动。</w:t>
      </w:r>
    </w:p>
    <w:p>
      <w:pPr>
        <w:spacing w:line="162" w:lineRule="exact"/>
        <w:rPr>
          <w:sz w:val="24"/>
          <w:szCs w:val="24"/>
        </w:rPr>
      </w:pPr>
    </w:p>
    <w:p>
      <w:pPr>
        <w:spacing w:line="240" w:lineRule="exact"/>
        <w:ind w:left="780"/>
        <w:rPr>
          <w:sz w:val="20"/>
          <w:szCs w:val="20"/>
        </w:rPr>
      </w:pPr>
      <w:r>
        <w:rPr>
          <w:rFonts w:ascii="宋体" w:hAnsi="宋体" w:eastAsia="宋体" w:cs="宋体"/>
          <w:sz w:val="21"/>
          <w:szCs w:val="21"/>
        </w:rPr>
        <w:t>在中国青少年机器人竞赛中设置机器人综合技能比赛的目的是检验青少年对机器人技</w:t>
      </w:r>
    </w:p>
    <w:p>
      <w:pPr>
        <w:spacing w:line="159" w:lineRule="exact"/>
        <w:rPr>
          <w:sz w:val="24"/>
          <w:szCs w:val="24"/>
        </w:rPr>
      </w:pPr>
    </w:p>
    <w:p>
      <w:pPr>
        <w:spacing w:line="240" w:lineRule="exact"/>
        <w:ind w:left="360"/>
        <w:rPr>
          <w:sz w:val="20"/>
          <w:szCs w:val="20"/>
        </w:rPr>
      </w:pPr>
      <w:r>
        <w:rPr>
          <w:rFonts w:ascii="宋体" w:hAnsi="宋体" w:eastAsia="宋体" w:cs="宋体"/>
          <w:sz w:val="21"/>
          <w:szCs w:val="21"/>
        </w:rPr>
        <w:t>术的理解和掌握程度，激发我国青少年对机器人技术的兴趣，培养动手、动脑的能力。</w:t>
      </w:r>
    </w:p>
    <w:p>
      <w:pPr>
        <w:spacing w:line="113" w:lineRule="exact"/>
        <w:rPr>
          <w:sz w:val="24"/>
          <w:szCs w:val="24"/>
        </w:rPr>
      </w:pPr>
    </w:p>
    <w:p>
      <w:pPr>
        <w:numPr>
          <w:ilvl w:val="0"/>
          <w:numId w:val="2"/>
        </w:numPr>
        <w:tabs>
          <w:tab w:val="left" w:pos="600"/>
        </w:tabs>
        <w:spacing w:line="292" w:lineRule="exact"/>
        <w:ind w:left="600" w:hanging="240"/>
        <w:rPr>
          <w:rFonts w:eastAsia="Times New Roman"/>
          <w:b/>
          <w:bCs/>
          <w:sz w:val="24"/>
          <w:szCs w:val="24"/>
        </w:rPr>
      </w:pPr>
      <w:r>
        <w:rPr>
          <w:rFonts w:ascii="宋体" w:hAnsi="宋体" w:eastAsia="宋体" w:cs="宋体"/>
          <w:b/>
          <w:bCs/>
          <w:sz w:val="24"/>
          <w:szCs w:val="24"/>
        </w:rPr>
        <w:t>比赛主题</w:t>
      </w:r>
    </w:p>
    <w:p>
      <w:pPr>
        <w:spacing w:line="157" w:lineRule="exact"/>
        <w:rPr>
          <w:sz w:val="24"/>
          <w:szCs w:val="24"/>
        </w:rPr>
      </w:pPr>
    </w:p>
    <w:p>
      <w:pPr>
        <w:spacing w:line="240" w:lineRule="exact"/>
        <w:ind w:left="780"/>
        <w:rPr>
          <w:sz w:val="20"/>
          <w:szCs w:val="20"/>
        </w:rPr>
      </w:pPr>
      <w:r>
        <w:rPr>
          <w:rFonts w:ascii="宋体" w:hAnsi="宋体" w:eastAsia="宋体" w:cs="宋体"/>
          <w:sz w:val="21"/>
          <w:szCs w:val="21"/>
        </w:rPr>
        <w:t>本届机器人综合技能比赛的主题为“华夏文明”。</w:t>
      </w:r>
    </w:p>
    <w:p>
      <w:pPr>
        <w:spacing w:line="191" w:lineRule="exact"/>
        <w:rPr>
          <w:sz w:val="24"/>
          <w:szCs w:val="24"/>
        </w:rPr>
      </w:pPr>
    </w:p>
    <w:p>
      <w:pPr>
        <w:spacing w:line="337" w:lineRule="exact"/>
        <w:ind w:left="360" w:right="346" w:firstLine="420"/>
        <w:jc w:val="both"/>
        <w:rPr>
          <w:sz w:val="20"/>
          <w:szCs w:val="20"/>
        </w:rPr>
      </w:pPr>
      <w:r>
        <w:rPr>
          <w:rFonts w:ascii="宋体" w:hAnsi="宋体" w:eastAsia="宋体" w:cs="宋体"/>
          <w:sz w:val="21"/>
          <w:szCs w:val="21"/>
        </w:rPr>
        <w:t>华夏文明是世界上最古老的文明之一，也是世界上持续时间最长的文明。在浩瀚的历史长河中，中华民族五千年文明，书写着永不停息、对完美幸福的追求，展示着永不磨灭、对民主富强的探寻。</w:t>
      </w:r>
    </w:p>
    <w:p>
      <w:pPr>
        <w:spacing w:line="191" w:lineRule="exact"/>
        <w:rPr>
          <w:sz w:val="24"/>
          <w:szCs w:val="24"/>
        </w:rPr>
      </w:pPr>
    </w:p>
    <w:p>
      <w:pPr>
        <w:spacing w:line="337" w:lineRule="exact"/>
        <w:ind w:left="360" w:right="346" w:firstLine="420"/>
        <w:jc w:val="both"/>
        <w:rPr>
          <w:sz w:val="20"/>
          <w:szCs w:val="20"/>
        </w:rPr>
      </w:pPr>
      <w:r>
        <w:rPr>
          <w:rFonts w:ascii="宋体" w:hAnsi="宋体" w:eastAsia="宋体" w:cs="宋体"/>
          <w:sz w:val="21"/>
          <w:szCs w:val="21"/>
        </w:rPr>
        <w:t>站在时代的今天，让我们暮然回首：一个民族，要独立、要生存、要发展，不仅仅需要强大的民族经济、需要坚实的物质基础，还需要强烈的民族自信心与自尊心，更需要一种博大深沉的民族精神。这是支撑一个民族存在与发展的强大精神动力与精神支柱。</w:t>
      </w:r>
    </w:p>
    <w:p>
      <w:pPr>
        <w:spacing w:line="191" w:lineRule="exact"/>
        <w:rPr>
          <w:sz w:val="24"/>
          <w:szCs w:val="24"/>
        </w:rPr>
      </w:pPr>
    </w:p>
    <w:p>
      <w:pPr>
        <w:spacing w:line="337" w:lineRule="exact"/>
        <w:ind w:left="360" w:right="246" w:firstLine="420"/>
        <w:jc w:val="both"/>
        <w:rPr>
          <w:sz w:val="20"/>
          <w:szCs w:val="20"/>
        </w:rPr>
      </w:pPr>
      <w:r>
        <w:rPr>
          <w:rFonts w:ascii="宋体" w:hAnsi="宋体" w:eastAsia="宋体" w:cs="宋体"/>
          <w:sz w:val="21"/>
          <w:szCs w:val="21"/>
        </w:rPr>
        <w:t>千百年来，中华民族之所以能够历经磨难而不衰，饱尝艰辛而不屈，千锤百炼而愈加坚强，一个重要原因就是在历史的长河中，有众多伟大的人塑造了中华民族精神。忆古思今，传承了五千年的民族精神正等待我们去发扬光大。</w:t>
      </w:r>
    </w:p>
    <w:p>
      <w:pPr>
        <w:spacing w:line="191" w:lineRule="exact"/>
        <w:rPr>
          <w:sz w:val="24"/>
          <w:szCs w:val="24"/>
        </w:rPr>
      </w:pPr>
    </w:p>
    <w:p>
      <w:pPr>
        <w:spacing w:line="304" w:lineRule="exact"/>
        <w:ind w:left="360" w:right="346" w:firstLine="420"/>
        <w:rPr>
          <w:sz w:val="20"/>
          <w:szCs w:val="20"/>
        </w:rPr>
      </w:pPr>
      <w:r>
        <w:rPr>
          <w:rFonts w:ascii="宋体" w:hAnsi="宋体" w:eastAsia="宋体" w:cs="宋体"/>
          <w:sz w:val="21"/>
          <w:szCs w:val="21"/>
        </w:rPr>
        <w:t>本届比赛通过用机器人模拟古代文明典故，加深青少年对华夏文明了解，培养青少年的创新科技探索能力，激发青少年的民族精神和文化自信。</w:t>
      </w:r>
    </w:p>
    <w:p>
      <w:pPr>
        <w:spacing w:line="114" w:lineRule="exact"/>
        <w:rPr>
          <w:sz w:val="24"/>
          <w:szCs w:val="24"/>
        </w:rPr>
      </w:pPr>
    </w:p>
    <w:p>
      <w:pPr>
        <w:numPr>
          <w:ilvl w:val="0"/>
          <w:numId w:val="3"/>
        </w:numPr>
        <w:tabs>
          <w:tab w:val="left" w:pos="600"/>
        </w:tabs>
        <w:spacing w:line="292" w:lineRule="exact"/>
        <w:ind w:left="600" w:hanging="240"/>
        <w:rPr>
          <w:rFonts w:eastAsia="Times New Roman"/>
          <w:b/>
          <w:bCs/>
          <w:sz w:val="24"/>
          <w:szCs w:val="24"/>
        </w:rPr>
      </w:pPr>
      <w:r>
        <w:rPr>
          <w:rFonts w:ascii="宋体" w:hAnsi="宋体" w:eastAsia="宋体" w:cs="宋体"/>
          <w:b/>
          <w:bCs/>
          <w:sz w:val="24"/>
          <w:szCs w:val="24"/>
        </w:rPr>
        <w:t>比赛场地与环境</w:t>
      </w:r>
    </w:p>
    <w:p>
      <w:pPr>
        <w:spacing w:line="156" w:lineRule="exact"/>
        <w:rPr>
          <w:sz w:val="24"/>
          <w:szCs w:val="24"/>
        </w:rPr>
      </w:pPr>
    </w:p>
    <w:p>
      <w:pPr>
        <w:spacing w:line="256" w:lineRule="exact"/>
        <w:ind w:left="360"/>
        <w:rPr>
          <w:sz w:val="20"/>
          <w:szCs w:val="20"/>
        </w:rPr>
      </w:pPr>
      <w:r>
        <w:rPr>
          <w:rFonts w:eastAsia="Times New Roman"/>
          <w:b/>
          <w:bCs/>
          <w:sz w:val="21"/>
          <w:szCs w:val="21"/>
        </w:rPr>
        <w:t xml:space="preserve">3.1 </w:t>
      </w:r>
      <w:r>
        <w:rPr>
          <w:rFonts w:ascii="宋体" w:hAnsi="宋体" w:eastAsia="宋体" w:cs="宋体"/>
          <w:b/>
          <w:bCs/>
          <w:sz w:val="21"/>
          <w:szCs w:val="21"/>
        </w:rPr>
        <w:t>场地</w:t>
      </w:r>
    </w:p>
    <w:p>
      <w:pPr>
        <w:spacing w:line="145" w:lineRule="exact"/>
        <w:rPr>
          <w:sz w:val="24"/>
          <w:szCs w:val="24"/>
        </w:rPr>
      </w:pPr>
    </w:p>
    <w:p>
      <w:pPr>
        <w:spacing w:line="256" w:lineRule="exact"/>
        <w:ind w:left="360"/>
        <w:rPr>
          <w:sz w:val="20"/>
          <w:szCs w:val="20"/>
        </w:rPr>
      </w:pPr>
      <w:r>
        <w:rPr>
          <w:rFonts w:ascii="宋体" w:hAnsi="宋体" w:eastAsia="宋体" w:cs="宋体"/>
          <w:sz w:val="21"/>
          <w:szCs w:val="21"/>
        </w:rPr>
        <w:t>图</w:t>
      </w:r>
      <w:r>
        <w:rPr>
          <w:rFonts w:eastAsia="Times New Roman"/>
          <w:sz w:val="21"/>
          <w:szCs w:val="21"/>
        </w:rPr>
        <w:t xml:space="preserve"> 1 </w:t>
      </w:r>
      <w:r>
        <w:rPr>
          <w:rFonts w:ascii="宋体" w:hAnsi="宋体" w:eastAsia="宋体" w:cs="宋体"/>
          <w:sz w:val="21"/>
          <w:szCs w:val="21"/>
        </w:rPr>
        <w:t>是比赛场地的示意图，待命区的位置将在赛前发的赛题中确定。</w:t>
      </w:r>
    </w:p>
    <w:p>
      <w:pPr>
        <w:sectPr>
          <w:pgSz w:w="11900" w:h="16838"/>
          <w:pgMar w:top="1440" w:right="1440" w:bottom="1440" w:left="1440" w:header="0" w:footer="0" w:gutter="0"/>
          <w:cols w:equalWidth="0" w:num="1">
            <w:col w:w="9026"/>
          </w:cols>
        </w:sectPr>
      </w:pPr>
    </w:p>
    <w:p>
      <w:pPr>
        <w:spacing w:line="200" w:lineRule="exact"/>
        <w:rPr>
          <w:sz w:val="20"/>
          <w:szCs w:val="20"/>
        </w:rPr>
      </w:pPr>
      <w:bookmarkStart w:id="1" w:name="page2"/>
      <w:bookmarkEnd w:id="1"/>
      <w:r>
        <w:rPr>
          <w:sz w:val="20"/>
          <w:szCs w:val="20"/>
        </w:rPr>
        <w:drawing>
          <wp:anchor distT="0" distB="0" distL="114300" distR="114300" simplePos="0" relativeHeight="251655168" behindDoc="1" locked="0" layoutInCell="0" allowOverlap="1">
            <wp:simplePos x="0" y="0"/>
            <wp:positionH relativeFrom="page">
              <wp:posOffset>1179830</wp:posOffset>
            </wp:positionH>
            <wp:positionV relativeFrom="page">
              <wp:posOffset>984250</wp:posOffset>
            </wp:positionV>
            <wp:extent cx="5200015" cy="32283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 cstate="print">
                      <a:clrChange>
                        <a:clrFrom>
                          <a:srgbClr val="FFFFFF"/>
                        </a:clrFrom>
                        <a:clrTo>
                          <a:srgbClr val="FFFFFF">
                            <a:alpha val="0"/>
                          </a:srgbClr>
                        </a:clrTo>
                      </a:clrChange>
                    </a:blip>
                    <a:srcRect/>
                    <a:stretch>
                      <a:fillRect/>
                    </a:stretch>
                  </pic:blipFill>
                  <pic:spPr>
                    <a:xfrm>
                      <a:off x="0" y="0"/>
                      <a:ext cx="5200015" cy="3228340"/>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342" w:lineRule="exact"/>
        <w:rPr>
          <w:sz w:val="20"/>
          <w:szCs w:val="20"/>
        </w:rPr>
      </w:pPr>
    </w:p>
    <w:p>
      <w:pPr>
        <w:spacing w:line="206" w:lineRule="exact"/>
        <w:ind w:right="6"/>
        <w:jc w:val="center"/>
        <w:rPr>
          <w:sz w:val="20"/>
          <w:szCs w:val="20"/>
        </w:rPr>
      </w:pPr>
      <w:r>
        <w:rPr>
          <w:rFonts w:ascii="宋体" w:hAnsi="宋体" w:eastAsia="宋体" w:cs="宋体"/>
          <w:b/>
          <w:bCs/>
          <w:sz w:val="18"/>
          <w:szCs w:val="18"/>
        </w:rPr>
        <w:t>图1 比赛场地示意图</w:t>
      </w:r>
    </w:p>
    <w:p>
      <w:pPr>
        <w:spacing w:line="194" w:lineRule="exact"/>
        <w:rPr>
          <w:sz w:val="20"/>
          <w:szCs w:val="20"/>
        </w:rPr>
      </w:pPr>
    </w:p>
    <w:p>
      <w:pPr>
        <w:spacing w:line="256" w:lineRule="exact"/>
        <w:ind w:left="360"/>
        <w:rPr>
          <w:sz w:val="20"/>
          <w:szCs w:val="20"/>
        </w:rPr>
      </w:pPr>
      <w:r>
        <w:rPr>
          <w:rFonts w:eastAsia="Times New Roman"/>
          <w:b/>
          <w:bCs/>
          <w:sz w:val="21"/>
          <w:szCs w:val="21"/>
        </w:rPr>
        <w:t xml:space="preserve">3.2 </w:t>
      </w:r>
      <w:r>
        <w:rPr>
          <w:rFonts w:ascii="宋体" w:hAnsi="宋体" w:eastAsia="宋体" w:cs="宋体"/>
          <w:b/>
          <w:bCs/>
          <w:sz w:val="21"/>
          <w:szCs w:val="21"/>
        </w:rPr>
        <w:t>赛场规格与要求</w:t>
      </w:r>
    </w:p>
    <w:p>
      <w:pPr>
        <w:spacing w:line="165" w:lineRule="exact"/>
        <w:rPr>
          <w:sz w:val="20"/>
          <w:szCs w:val="20"/>
        </w:rPr>
      </w:pPr>
    </w:p>
    <w:p>
      <w:pPr>
        <w:spacing w:line="256" w:lineRule="exact"/>
        <w:ind w:left="360"/>
        <w:rPr>
          <w:sz w:val="20"/>
          <w:szCs w:val="20"/>
        </w:rPr>
      </w:pPr>
      <w:r>
        <w:rPr>
          <w:rFonts w:eastAsia="Times New Roman"/>
          <w:sz w:val="21"/>
          <w:szCs w:val="21"/>
        </w:rPr>
        <w:t xml:space="preserve">3.2.1 </w:t>
      </w:r>
      <w:r>
        <w:rPr>
          <w:rFonts w:ascii="宋体" w:hAnsi="宋体" w:eastAsia="宋体" w:cs="宋体"/>
          <w:sz w:val="21"/>
          <w:szCs w:val="21"/>
        </w:rPr>
        <w:t>机器人比赛场内部是拼装块拼接而成。场地四周装有白色木质围栏，栏高</w:t>
      </w:r>
      <w:r>
        <w:rPr>
          <w:rFonts w:eastAsia="Times New Roman"/>
          <w:sz w:val="21"/>
          <w:szCs w:val="21"/>
        </w:rPr>
        <w:t>200mm</w:t>
      </w:r>
      <w:r>
        <w:rPr>
          <w:rFonts w:ascii="宋体" w:hAnsi="宋体" w:eastAsia="宋体" w:cs="宋体"/>
          <w:sz w:val="21"/>
          <w:szCs w:val="21"/>
        </w:rPr>
        <w:t>，厚</w:t>
      </w:r>
    </w:p>
    <w:p>
      <w:pPr>
        <w:spacing w:line="177" w:lineRule="exact"/>
        <w:rPr>
          <w:sz w:val="20"/>
          <w:szCs w:val="20"/>
        </w:rPr>
      </w:pPr>
    </w:p>
    <w:p>
      <w:pPr>
        <w:spacing w:line="244" w:lineRule="exact"/>
        <w:ind w:left="360"/>
        <w:rPr>
          <w:sz w:val="20"/>
          <w:szCs w:val="20"/>
        </w:rPr>
      </w:pPr>
      <w:r>
        <w:rPr>
          <w:rFonts w:eastAsia="Times New Roman"/>
          <w:sz w:val="20"/>
          <w:szCs w:val="20"/>
        </w:rPr>
        <w:t>15</w:t>
      </w:r>
      <w:r>
        <w:rPr>
          <w:rFonts w:ascii="宋体" w:hAnsi="宋体" w:eastAsia="宋体" w:cs="宋体"/>
          <w:sz w:val="20"/>
          <w:szCs w:val="20"/>
        </w:rPr>
        <w:t>～</w:t>
      </w:r>
      <w:r>
        <w:rPr>
          <w:rFonts w:eastAsia="Times New Roman"/>
          <w:sz w:val="20"/>
          <w:szCs w:val="20"/>
        </w:rPr>
        <w:t>20mm</w:t>
      </w:r>
      <w:r>
        <w:rPr>
          <w:rFonts w:ascii="宋体" w:hAnsi="宋体" w:eastAsia="宋体" w:cs="宋体"/>
          <w:sz w:val="20"/>
          <w:szCs w:val="20"/>
        </w:rPr>
        <w:t>。为提高参赛队应变能力，正式比赛的场地会有变化，场地长度为</w:t>
      </w:r>
      <w:r>
        <w:rPr>
          <w:rFonts w:eastAsia="Times New Roman"/>
          <w:sz w:val="20"/>
          <w:szCs w:val="20"/>
        </w:rPr>
        <w:t>3000</w:t>
      </w:r>
      <w:r>
        <w:rPr>
          <w:rFonts w:ascii="宋体" w:hAnsi="宋体" w:eastAsia="宋体" w:cs="宋体"/>
          <w:sz w:val="20"/>
          <w:szCs w:val="20"/>
        </w:rPr>
        <w:t>～</w:t>
      </w:r>
      <w:r>
        <w:rPr>
          <w:rFonts w:eastAsia="Times New Roman"/>
          <w:sz w:val="20"/>
          <w:szCs w:val="20"/>
        </w:rPr>
        <w:t>6000mm</w:t>
      </w:r>
      <w:r>
        <w:rPr>
          <w:rFonts w:ascii="宋体" w:hAnsi="宋体" w:eastAsia="宋体" w:cs="宋体"/>
          <w:sz w:val="20"/>
          <w:szCs w:val="20"/>
        </w:rPr>
        <w:t>，</w:t>
      </w:r>
    </w:p>
    <w:p>
      <w:pPr>
        <w:spacing w:line="165" w:lineRule="exact"/>
        <w:rPr>
          <w:sz w:val="20"/>
          <w:szCs w:val="20"/>
        </w:rPr>
      </w:pPr>
    </w:p>
    <w:p>
      <w:pPr>
        <w:spacing w:line="256" w:lineRule="exact"/>
        <w:ind w:left="360"/>
        <w:rPr>
          <w:sz w:val="20"/>
          <w:szCs w:val="20"/>
        </w:rPr>
      </w:pPr>
      <w:r>
        <w:rPr>
          <w:rFonts w:ascii="宋体" w:hAnsi="宋体" w:eastAsia="宋体" w:cs="宋体"/>
          <w:sz w:val="21"/>
          <w:szCs w:val="21"/>
        </w:rPr>
        <w:t>宽度</w:t>
      </w:r>
      <w:r>
        <w:rPr>
          <w:rFonts w:eastAsia="Times New Roman"/>
          <w:sz w:val="21"/>
          <w:szCs w:val="21"/>
        </w:rPr>
        <w:t>2000</w:t>
      </w:r>
      <w:r>
        <w:rPr>
          <w:rFonts w:ascii="宋体" w:hAnsi="宋体" w:eastAsia="宋体" w:cs="宋体"/>
          <w:sz w:val="21"/>
          <w:szCs w:val="21"/>
        </w:rPr>
        <w:t>～</w:t>
      </w:r>
      <w:r>
        <w:rPr>
          <w:rFonts w:eastAsia="Times New Roman"/>
          <w:sz w:val="21"/>
          <w:szCs w:val="21"/>
        </w:rPr>
        <w:t>4000mm</w:t>
      </w:r>
      <w:r>
        <w:rPr>
          <w:rFonts w:ascii="宋体" w:hAnsi="宋体" w:eastAsia="宋体" w:cs="宋体"/>
          <w:sz w:val="21"/>
          <w:szCs w:val="21"/>
        </w:rPr>
        <w:t>；基础拼装块为用厚</w:t>
      </w:r>
      <w:r>
        <w:rPr>
          <w:rFonts w:eastAsia="Times New Roman"/>
          <w:sz w:val="21"/>
          <w:szCs w:val="21"/>
        </w:rPr>
        <w:t>15</w:t>
      </w:r>
      <w:r>
        <w:rPr>
          <w:rFonts w:ascii="宋体" w:hAnsi="宋体" w:eastAsia="宋体" w:cs="宋体"/>
          <w:sz w:val="21"/>
          <w:szCs w:val="21"/>
        </w:rPr>
        <w:t>～</w:t>
      </w:r>
      <w:r>
        <w:rPr>
          <w:rFonts w:eastAsia="Times New Roman"/>
          <w:sz w:val="21"/>
          <w:szCs w:val="21"/>
        </w:rPr>
        <w:t>20mm</w:t>
      </w:r>
      <w:r>
        <w:rPr>
          <w:rFonts w:ascii="宋体" w:hAnsi="宋体" w:eastAsia="宋体" w:cs="宋体"/>
          <w:sz w:val="21"/>
          <w:szCs w:val="21"/>
        </w:rPr>
        <w:t>、长</w:t>
      </w:r>
      <w:r>
        <w:rPr>
          <w:rFonts w:eastAsia="Times New Roman"/>
          <w:sz w:val="21"/>
          <w:szCs w:val="21"/>
        </w:rPr>
        <w:t>500mm</w:t>
      </w:r>
      <w:r>
        <w:rPr>
          <w:rFonts w:ascii="宋体" w:hAnsi="宋体" w:eastAsia="宋体" w:cs="宋体"/>
          <w:sz w:val="21"/>
          <w:szCs w:val="21"/>
        </w:rPr>
        <w:t>、宽</w:t>
      </w:r>
      <w:r>
        <w:rPr>
          <w:rFonts w:eastAsia="Times New Roman"/>
          <w:sz w:val="21"/>
          <w:szCs w:val="21"/>
        </w:rPr>
        <w:t>500mm</w:t>
      </w:r>
      <w:r>
        <w:rPr>
          <w:rFonts w:ascii="宋体" w:hAnsi="宋体" w:eastAsia="宋体" w:cs="宋体"/>
          <w:sz w:val="21"/>
          <w:szCs w:val="21"/>
        </w:rPr>
        <w:t>的木工板，有可</w:t>
      </w:r>
    </w:p>
    <w:p>
      <w:pPr>
        <w:spacing w:line="165" w:lineRule="exact"/>
        <w:rPr>
          <w:sz w:val="20"/>
          <w:szCs w:val="20"/>
        </w:rPr>
      </w:pPr>
    </w:p>
    <w:p>
      <w:pPr>
        <w:spacing w:line="256" w:lineRule="exact"/>
        <w:ind w:left="360"/>
        <w:rPr>
          <w:sz w:val="20"/>
          <w:szCs w:val="20"/>
        </w:rPr>
      </w:pPr>
      <w:r>
        <w:rPr>
          <w:rFonts w:ascii="宋体" w:hAnsi="宋体" w:eastAsia="宋体" w:cs="宋体"/>
          <w:sz w:val="21"/>
          <w:szCs w:val="21"/>
        </w:rPr>
        <w:t>能进行100%-200%的等比例放大，场地道具尺寸不变。淡蓝色的</w:t>
      </w:r>
      <w:r>
        <w:rPr>
          <w:rFonts w:eastAsia="Times New Roman"/>
          <w:sz w:val="21"/>
          <w:szCs w:val="21"/>
        </w:rPr>
        <w:t>8</w:t>
      </w:r>
      <w:r>
        <w:rPr>
          <w:rFonts w:ascii="宋体" w:hAnsi="宋体" w:eastAsia="宋体" w:cs="宋体"/>
          <w:sz w:val="21"/>
          <w:szCs w:val="21"/>
        </w:rPr>
        <w:t>块拼装块可换。第</w:t>
      </w:r>
      <w:r>
        <w:rPr>
          <w:rFonts w:eastAsia="Times New Roman"/>
          <w:sz w:val="21"/>
          <w:szCs w:val="21"/>
        </w:rPr>
        <w:t>4</w:t>
      </w:r>
      <w:r>
        <w:rPr>
          <w:rFonts w:ascii="宋体" w:hAnsi="宋体" w:eastAsia="宋体" w:cs="宋体"/>
          <w:sz w:val="21"/>
          <w:szCs w:val="21"/>
        </w:rPr>
        <w:t>节中所</w:t>
      </w:r>
    </w:p>
    <w:p>
      <w:pPr>
        <w:spacing w:line="164" w:lineRule="exact"/>
        <w:rPr>
          <w:sz w:val="20"/>
          <w:szCs w:val="20"/>
        </w:rPr>
      </w:pPr>
    </w:p>
    <w:p>
      <w:pPr>
        <w:spacing w:line="240" w:lineRule="exact"/>
        <w:ind w:left="360"/>
        <w:rPr>
          <w:sz w:val="20"/>
          <w:szCs w:val="20"/>
        </w:rPr>
      </w:pPr>
      <w:r>
        <w:rPr>
          <w:rFonts w:ascii="宋体" w:hAnsi="宋体" w:eastAsia="宋体" w:cs="宋体"/>
          <w:sz w:val="21"/>
          <w:szCs w:val="21"/>
        </w:rPr>
        <w:t>述的机器人要完成的任务一般分布在场地周围的固定拼装块上。</w:t>
      </w:r>
    </w:p>
    <w:p>
      <w:pPr>
        <w:spacing w:line="193" w:lineRule="exact"/>
        <w:rPr>
          <w:sz w:val="20"/>
          <w:szCs w:val="20"/>
        </w:rPr>
      </w:pPr>
    </w:p>
    <w:p>
      <w:pPr>
        <w:spacing w:line="244" w:lineRule="exact"/>
        <w:ind w:right="6"/>
        <w:jc w:val="center"/>
        <w:rPr>
          <w:sz w:val="20"/>
          <w:szCs w:val="20"/>
        </w:rPr>
      </w:pPr>
      <w:r>
        <w:rPr>
          <w:rFonts w:eastAsia="Times New Roman"/>
          <w:sz w:val="20"/>
          <w:szCs w:val="20"/>
        </w:rPr>
        <w:t xml:space="preserve">3.2.2 </w:t>
      </w:r>
      <w:r>
        <w:rPr>
          <w:rFonts w:ascii="宋体" w:hAnsi="宋体" w:eastAsia="宋体" w:cs="宋体"/>
          <w:sz w:val="20"/>
          <w:szCs w:val="20"/>
        </w:rPr>
        <w:t>两种拼装块刷白色亚光漆；用黑色亚光漆画出（或用黑色胶纸粘贴）宽度为</w:t>
      </w:r>
      <w:r>
        <w:rPr>
          <w:rFonts w:eastAsia="Times New Roman"/>
          <w:sz w:val="20"/>
          <w:szCs w:val="20"/>
        </w:rPr>
        <w:t>20</w:t>
      </w:r>
      <w:r>
        <w:rPr>
          <w:rFonts w:ascii="宋体" w:hAnsi="宋体" w:eastAsia="宋体" w:cs="宋体"/>
          <w:sz w:val="20"/>
          <w:szCs w:val="20"/>
        </w:rPr>
        <w:t>～</w:t>
      </w:r>
      <w:r>
        <w:rPr>
          <w:rFonts w:eastAsia="Times New Roman"/>
          <w:sz w:val="20"/>
          <w:szCs w:val="20"/>
        </w:rPr>
        <w:t>25mm</w:t>
      </w:r>
    </w:p>
    <w:p>
      <w:pPr>
        <w:spacing w:line="164" w:lineRule="exact"/>
        <w:rPr>
          <w:sz w:val="20"/>
          <w:szCs w:val="20"/>
        </w:rPr>
      </w:pPr>
    </w:p>
    <w:p>
      <w:pPr>
        <w:spacing w:line="240" w:lineRule="exact"/>
        <w:ind w:left="360"/>
        <w:rPr>
          <w:sz w:val="20"/>
          <w:szCs w:val="20"/>
        </w:rPr>
      </w:pPr>
      <w:r>
        <w:rPr>
          <w:rFonts w:ascii="宋体" w:hAnsi="宋体" w:eastAsia="宋体" w:cs="宋体"/>
          <w:sz w:val="21"/>
          <w:szCs w:val="21"/>
        </w:rPr>
        <w:t>的引导线；以下凡是涉及黑线的尺寸，均指其中心线。固定拼装块上的引导线是连接对边中</w:t>
      </w:r>
    </w:p>
    <w:p>
      <w:pPr>
        <w:spacing w:line="180" w:lineRule="exact"/>
        <w:rPr>
          <w:sz w:val="20"/>
          <w:szCs w:val="20"/>
        </w:rPr>
      </w:pPr>
    </w:p>
    <w:p>
      <w:pPr>
        <w:spacing w:line="240" w:lineRule="exact"/>
        <w:ind w:left="360"/>
        <w:rPr>
          <w:sz w:val="20"/>
          <w:szCs w:val="20"/>
        </w:rPr>
      </w:pPr>
      <w:r>
        <w:rPr>
          <w:rFonts w:ascii="宋体" w:hAnsi="宋体" w:eastAsia="宋体" w:cs="宋体"/>
          <w:sz w:val="21"/>
          <w:szCs w:val="21"/>
        </w:rPr>
        <w:t>点的直线。可换拼装块的图形在赛前公布。</w:t>
      </w:r>
    </w:p>
    <w:p>
      <w:pPr>
        <w:spacing w:line="181" w:lineRule="exact"/>
        <w:rPr>
          <w:sz w:val="20"/>
          <w:szCs w:val="20"/>
        </w:rPr>
      </w:pPr>
    </w:p>
    <w:p>
      <w:pPr>
        <w:spacing w:line="256" w:lineRule="exact"/>
        <w:ind w:left="360"/>
        <w:rPr>
          <w:sz w:val="20"/>
          <w:szCs w:val="20"/>
        </w:rPr>
      </w:pPr>
      <w:r>
        <w:rPr>
          <w:rFonts w:eastAsia="Times New Roman"/>
          <w:sz w:val="21"/>
          <w:szCs w:val="21"/>
        </w:rPr>
        <w:t xml:space="preserve">3.2.3 </w:t>
      </w:r>
      <w:r>
        <w:rPr>
          <w:rFonts w:ascii="宋体" w:hAnsi="宋体" w:eastAsia="宋体" w:cs="宋体"/>
          <w:sz w:val="21"/>
          <w:szCs w:val="21"/>
        </w:rPr>
        <w:t>每个固定拼装块被黑色引导线分为东北、东南、西南、西北四个分区。</w:t>
      </w:r>
    </w:p>
    <w:p>
      <w:pPr>
        <w:spacing w:line="165" w:lineRule="exact"/>
        <w:rPr>
          <w:sz w:val="20"/>
          <w:szCs w:val="20"/>
        </w:rPr>
      </w:pPr>
    </w:p>
    <w:p>
      <w:pPr>
        <w:spacing w:line="256" w:lineRule="exact"/>
        <w:ind w:left="360"/>
        <w:rPr>
          <w:sz w:val="20"/>
          <w:szCs w:val="20"/>
        </w:rPr>
      </w:pPr>
      <w:r>
        <w:rPr>
          <w:rFonts w:eastAsia="Times New Roman"/>
          <w:sz w:val="21"/>
          <w:szCs w:val="21"/>
        </w:rPr>
        <w:t xml:space="preserve">3.2.4  </w:t>
      </w:r>
      <w:r>
        <w:rPr>
          <w:rFonts w:ascii="宋体" w:hAnsi="宋体" w:eastAsia="宋体" w:cs="宋体"/>
          <w:sz w:val="21"/>
          <w:szCs w:val="21"/>
        </w:rPr>
        <w:t>场上有一块长</w:t>
      </w:r>
      <w:r>
        <w:rPr>
          <w:rFonts w:eastAsia="Times New Roman"/>
          <w:sz w:val="21"/>
          <w:szCs w:val="21"/>
        </w:rPr>
        <w:t>500mm</w:t>
      </w:r>
      <w:r>
        <w:rPr>
          <w:rFonts w:ascii="宋体" w:hAnsi="宋体" w:eastAsia="宋体" w:cs="宋体"/>
          <w:sz w:val="21"/>
          <w:szCs w:val="21"/>
        </w:rPr>
        <w:t>、宽</w:t>
      </w:r>
      <w:r>
        <w:rPr>
          <w:rFonts w:eastAsia="Times New Roman"/>
          <w:sz w:val="21"/>
          <w:szCs w:val="21"/>
        </w:rPr>
        <w:t>500mm</w:t>
      </w:r>
      <w:r>
        <w:rPr>
          <w:rFonts w:ascii="宋体" w:hAnsi="宋体" w:eastAsia="宋体" w:cs="宋体"/>
          <w:sz w:val="21"/>
          <w:szCs w:val="21"/>
        </w:rPr>
        <w:t>刷白色亚光漆的锥台，是机器人的待命区，如图</w:t>
      </w:r>
      <w:r>
        <w:rPr>
          <w:rFonts w:eastAsia="Times New Roman"/>
          <w:sz w:val="21"/>
          <w:szCs w:val="21"/>
        </w:rPr>
        <w:t>2</w:t>
      </w:r>
      <w:r>
        <w:rPr>
          <w:rFonts w:ascii="宋体" w:hAnsi="宋体" w:eastAsia="宋体" w:cs="宋体"/>
          <w:sz w:val="21"/>
          <w:szCs w:val="21"/>
        </w:rPr>
        <w:t>所</w:t>
      </w:r>
    </w:p>
    <w:p>
      <w:pPr>
        <w:spacing w:line="164" w:lineRule="exact"/>
        <w:rPr>
          <w:sz w:val="20"/>
          <w:szCs w:val="20"/>
        </w:rPr>
      </w:pPr>
    </w:p>
    <w:p>
      <w:pPr>
        <w:spacing w:line="240" w:lineRule="exact"/>
        <w:ind w:left="360"/>
        <w:rPr>
          <w:sz w:val="20"/>
          <w:szCs w:val="20"/>
        </w:rPr>
      </w:pPr>
      <w:r>
        <w:rPr>
          <w:rFonts w:ascii="宋体" w:hAnsi="宋体" w:eastAsia="宋体" w:cs="宋体"/>
          <w:sz w:val="21"/>
          <w:szCs w:val="21"/>
        </w:rPr>
        <w:t>示。机器人要从待命区启动，完成任务后还要回到待命区。锥台上虽画有黑色引导线，但机</w:t>
      </w:r>
    </w:p>
    <w:p>
      <w:pPr>
        <w:spacing w:line="180" w:lineRule="exact"/>
        <w:rPr>
          <w:sz w:val="20"/>
          <w:szCs w:val="20"/>
        </w:rPr>
      </w:pPr>
    </w:p>
    <w:p>
      <w:pPr>
        <w:spacing w:line="240" w:lineRule="exact"/>
        <w:ind w:left="360"/>
        <w:rPr>
          <w:sz w:val="20"/>
          <w:szCs w:val="20"/>
        </w:rPr>
      </w:pPr>
      <w:r>
        <w:rPr>
          <w:rFonts w:ascii="宋体" w:hAnsi="宋体" w:eastAsia="宋体" w:cs="宋体"/>
          <w:sz w:val="21"/>
          <w:szCs w:val="21"/>
        </w:rPr>
        <w:t>器人可以从任何一边上下。</w:t>
      </w:r>
    </w:p>
    <w:p>
      <w:pPr>
        <w:spacing w:line="20" w:lineRule="exact"/>
        <w:rPr>
          <w:sz w:val="20"/>
          <w:szCs w:val="20"/>
        </w:rPr>
      </w:pPr>
      <w:r>
        <w:rPr>
          <w:sz w:val="20"/>
          <w:szCs w:val="20"/>
        </w:rPr>
        <w:drawing>
          <wp:anchor distT="0" distB="0" distL="114300" distR="114300" simplePos="0" relativeHeight="251656192" behindDoc="1" locked="0" layoutInCell="0" allowOverlap="1">
            <wp:simplePos x="0" y="0"/>
            <wp:positionH relativeFrom="column">
              <wp:posOffset>2027555</wp:posOffset>
            </wp:positionH>
            <wp:positionV relativeFrom="paragraph">
              <wp:posOffset>99060</wp:posOffset>
            </wp:positionV>
            <wp:extent cx="1670050" cy="124841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 cstate="print"/>
                    <a:srcRect/>
                    <a:stretch>
                      <a:fillRect/>
                    </a:stretch>
                  </pic:blipFill>
                  <pic:spPr>
                    <a:xfrm>
                      <a:off x="0" y="0"/>
                      <a:ext cx="1670050" cy="1248410"/>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375" w:lineRule="exact"/>
        <w:rPr>
          <w:sz w:val="20"/>
          <w:szCs w:val="20"/>
        </w:rPr>
      </w:pPr>
    </w:p>
    <w:p>
      <w:pPr>
        <w:spacing w:line="219" w:lineRule="exact"/>
        <w:ind w:right="6"/>
        <w:jc w:val="center"/>
        <w:rPr>
          <w:sz w:val="20"/>
          <w:szCs w:val="20"/>
        </w:rPr>
      </w:pPr>
      <w:r>
        <w:rPr>
          <w:rFonts w:ascii="宋体" w:hAnsi="宋体" w:eastAsia="宋体" w:cs="宋体"/>
          <w:b/>
          <w:bCs/>
          <w:sz w:val="18"/>
          <w:szCs w:val="18"/>
        </w:rPr>
        <w:t>图</w:t>
      </w:r>
      <w:r>
        <w:rPr>
          <w:rFonts w:eastAsia="Times New Roman"/>
          <w:b/>
          <w:bCs/>
          <w:sz w:val="18"/>
          <w:szCs w:val="18"/>
        </w:rPr>
        <w:t xml:space="preserve"> 2 </w:t>
      </w:r>
      <w:r>
        <w:rPr>
          <w:rFonts w:ascii="宋体" w:hAnsi="宋体" w:eastAsia="宋体" w:cs="宋体"/>
          <w:b/>
          <w:bCs/>
          <w:sz w:val="18"/>
          <w:szCs w:val="18"/>
        </w:rPr>
        <w:t>锥台尺寸（</w:t>
      </w:r>
      <w:r>
        <w:rPr>
          <w:rFonts w:eastAsia="Times New Roman"/>
          <w:b/>
          <w:bCs/>
          <w:sz w:val="18"/>
          <w:szCs w:val="18"/>
        </w:rPr>
        <w:t>mm</w:t>
      </w:r>
      <w:r>
        <w:rPr>
          <w:rFonts w:ascii="宋体" w:hAnsi="宋体" w:eastAsia="宋体" w:cs="宋体"/>
          <w:b/>
          <w:bCs/>
          <w:sz w:val="18"/>
          <w:szCs w:val="18"/>
        </w:rPr>
        <w:t>）</w:t>
      </w:r>
    </w:p>
    <w:p>
      <w:pPr>
        <w:sectPr>
          <w:pgSz w:w="11900" w:h="16838"/>
          <w:pgMar w:top="1440" w:right="1440" w:bottom="1440" w:left="1440" w:header="0" w:footer="0" w:gutter="0"/>
          <w:cols w:equalWidth="0" w:num="1">
            <w:col w:w="9026"/>
          </w:cols>
        </w:sectPr>
      </w:pPr>
    </w:p>
    <w:p>
      <w:pPr>
        <w:spacing w:line="132" w:lineRule="exact"/>
        <w:rPr>
          <w:sz w:val="20"/>
          <w:szCs w:val="20"/>
        </w:rPr>
      </w:pPr>
      <w:bookmarkStart w:id="2" w:name="page3"/>
      <w:bookmarkEnd w:id="2"/>
    </w:p>
    <w:p>
      <w:pPr>
        <w:spacing w:line="316" w:lineRule="exact"/>
        <w:ind w:left="360" w:right="366"/>
        <w:rPr>
          <w:sz w:val="20"/>
          <w:szCs w:val="20"/>
        </w:rPr>
      </w:pPr>
      <w:r>
        <w:rPr>
          <w:rFonts w:eastAsia="Times New Roman"/>
          <w:sz w:val="21"/>
          <w:szCs w:val="21"/>
        </w:rPr>
        <w:t xml:space="preserve">3.2.5 </w:t>
      </w:r>
      <w:r>
        <w:rPr>
          <w:rFonts w:ascii="宋体" w:hAnsi="宋体" w:eastAsia="宋体" w:cs="宋体"/>
          <w:sz w:val="21"/>
          <w:szCs w:val="21"/>
        </w:rPr>
        <w:t>在黑色引导线的十字或丁字交叉处，可能会出现</w:t>
      </w:r>
      <w:r>
        <w:rPr>
          <w:rFonts w:eastAsia="Times New Roman"/>
          <w:sz w:val="21"/>
          <w:szCs w:val="21"/>
        </w:rPr>
        <w:t>50mm×50mm</w:t>
      </w:r>
      <w:r>
        <w:rPr>
          <w:rFonts w:ascii="宋体" w:hAnsi="宋体" w:eastAsia="宋体" w:cs="宋体"/>
          <w:sz w:val="21"/>
          <w:szCs w:val="21"/>
        </w:rPr>
        <w:t>的深蓝色转弯标志。机器人在遇到转弯标志时的正确动作方式如图</w:t>
      </w:r>
      <w:r>
        <w:rPr>
          <w:rFonts w:eastAsia="Times New Roman"/>
          <w:sz w:val="21"/>
          <w:szCs w:val="21"/>
        </w:rPr>
        <w:t>3</w:t>
      </w:r>
      <w:r>
        <w:rPr>
          <w:rFonts w:ascii="宋体" w:hAnsi="宋体" w:eastAsia="宋体" w:cs="宋体"/>
          <w:sz w:val="21"/>
          <w:szCs w:val="21"/>
        </w:rPr>
        <w:t>所示。</w:t>
      </w:r>
    </w:p>
    <w:p>
      <w:pPr>
        <w:spacing w:line="20" w:lineRule="exact"/>
        <w:rPr>
          <w:sz w:val="20"/>
          <w:szCs w:val="20"/>
        </w:rPr>
      </w:pPr>
      <w:r>
        <w:rPr>
          <w:sz w:val="20"/>
          <w:szCs w:val="20"/>
        </w:rPr>
        <w:drawing>
          <wp:anchor distT="0" distB="0" distL="114300" distR="114300" simplePos="0" relativeHeight="251657216" behindDoc="1" locked="0" layoutInCell="0" allowOverlap="1">
            <wp:simplePos x="0" y="0"/>
            <wp:positionH relativeFrom="column">
              <wp:posOffset>883285</wp:posOffset>
            </wp:positionH>
            <wp:positionV relativeFrom="paragraph">
              <wp:posOffset>116205</wp:posOffset>
            </wp:positionV>
            <wp:extent cx="3387090" cy="9144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 cstate="print"/>
                    <a:srcRect/>
                    <a:stretch>
                      <a:fillRect/>
                    </a:stretch>
                  </pic:blipFill>
                  <pic:spPr>
                    <a:xfrm>
                      <a:off x="0" y="0"/>
                      <a:ext cx="3387090" cy="914400"/>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356" w:lineRule="exact"/>
        <w:rPr>
          <w:sz w:val="20"/>
          <w:szCs w:val="20"/>
        </w:rPr>
      </w:pPr>
    </w:p>
    <w:p>
      <w:pPr>
        <w:spacing w:line="219" w:lineRule="exact"/>
        <w:ind w:right="6"/>
        <w:jc w:val="center"/>
        <w:rPr>
          <w:sz w:val="20"/>
          <w:szCs w:val="20"/>
        </w:rPr>
      </w:pPr>
      <w:r>
        <w:rPr>
          <w:rFonts w:ascii="宋体" w:hAnsi="宋体" w:eastAsia="宋体" w:cs="宋体"/>
          <w:b/>
          <w:bCs/>
          <w:sz w:val="18"/>
          <w:szCs w:val="18"/>
        </w:rPr>
        <w:t>图</w:t>
      </w:r>
      <w:r>
        <w:rPr>
          <w:rFonts w:eastAsia="Times New Roman"/>
          <w:b/>
          <w:bCs/>
          <w:sz w:val="18"/>
          <w:szCs w:val="18"/>
        </w:rPr>
        <w:t xml:space="preserve">3 </w:t>
      </w:r>
      <w:r>
        <w:rPr>
          <w:rFonts w:ascii="宋体" w:hAnsi="宋体" w:eastAsia="宋体" w:cs="宋体"/>
          <w:b/>
          <w:bCs/>
          <w:sz w:val="18"/>
          <w:szCs w:val="18"/>
        </w:rPr>
        <w:t>转弯标志及允许的出路口行驶方向</w:t>
      </w:r>
    </w:p>
    <w:p>
      <w:pPr>
        <w:spacing w:line="151" w:lineRule="exact"/>
        <w:rPr>
          <w:sz w:val="20"/>
          <w:szCs w:val="20"/>
        </w:rPr>
      </w:pPr>
    </w:p>
    <w:p>
      <w:pPr>
        <w:spacing w:line="256" w:lineRule="exact"/>
        <w:ind w:left="360"/>
        <w:rPr>
          <w:sz w:val="20"/>
          <w:szCs w:val="20"/>
        </w:rPr>
      </w:pPr>
      <w:r>
        <w:rPr>
          <w:rFonts w:eastAsia="Times New Roman"/>
          <w:sz w:val="21"/>
          <w:szCs w:val="21"/>
        </w:rPr>
        <w:t xml:space="preserve">3.2.6 </w:t>
      </w:r>
      <w:r>
        <w:rPr>
          <w:rFonts w:ascii="宋体" w:hAnsi="宋体" w:eastAsia="宋体" w:cs="宋体"/>
          <w:sz w:val="21"/>
          <w:szCs w:val="21"/>
        </w:rPr>
        <w:t>往届机器人竞赛中所用的部分可换拼装块的图形可能沿用，但也会有一些新的图形。</w:t>
      </w:r>
    </w:p>
    <w:p>
      <w:pPr>
        <w:spacing w:line="144" w:lineRule="exact"/>
        <w:rPr>
          <w:sz w:val="20"/>
          <w:szCs w:val="20"/>
        </w:rPr>
      </w:pPr>
    </w:p>
    <w:p>
      <w:pPr>
        <w:spacing w:line="256" w:lineRule="exact"/>
        <w:ind w:left="360"/>
        <w:rPr>
          <w:sz w:val="20"/>
          <w:szCs w:val="20"/>
        </w:rPr>
      </w:pPr>
      <w:r>
        <w:rPr>
          <w:rFonts w:ascii="宋体" w:hAnsi="宋体" w:eastAsia="宋体" w:cs="宋体"/>
          <w:sz w:val="21"/>
          <w:szCs w:val="21"/>
        </w:rPr>
        <w:t>有些可换拼装块上可能有</w:t>
      </w:r>
      <w:r>
        <w:rPr>
          <w:rFonts w:eastAsia="Times New Roman"/>
          <w:sz w:val="21"/>
          <w:szCs w:val="21"/>
        </w:rPr>
        <w:t>6mm</w:t>
      </w:r>
      <w:r>
        <w:rPr>
          <w:rFonts w:ascii="宋体" w:hAnsi="宋体" w:eastAsia="宋体" w:cs="宋体"/>
          <w:sz w:val="21"/>
          <w:szCs w:val="21"/>
        </w:rPr>
        <w:t>高的突起、坡度约</w:t>
      </w:r>
      <w:r>
        <w:rPr>
          <w:rFonts w:eastAsia="Times New Roman"/>
          <w:sz w:val="21"/>
          <w:szCs w:val="21"/>
        </w:rPr>
        <w:t>12°</w:t>
      </w:r>
      <w:r>
        <w:rPr>
          <w:rFonts w:ascii="宋体" w:hAnsi="宋体" w:eastAsia="宋体" w:cs="宋体"/>
          <w:sz w:val="21"/>
          <w:szCs w:val="21"/>
        </w:rPr>
        <w:t>的坡道、宽</w:t>
      </w:r>
      <w:r>
        <w:rPr>
          <w:rFonts w:eastAsia="Times New Roman"/>
          <w:sz w:val="21"/>
          <w:szCs w:val="21"/>
        </w:rPr>
        <w:t>320mm</w:t>
      </w:r>
      <w:r>
        <w:rPr>
          <w:rFonts w:ascii="宋体" w:hAnsi="宋体" w:eastAsia="宋体" w:cs="宋体"/>
          <w:sz w:val="21"/>
          <w:szCs w:val="21"/>
        </w:rPr>
        <w:t>高</w:t>
      </w:r>
      <w:r>
        <w:rPr>
          <w:rFonts w:eastAsia="Times New Roman"/>
          <w:sz w:val="21"/>
          <w:szCs w:val="21"/>
        </w:rPr>
        <w:t>320mm</w:t>
      </w:r>
      <w:r>
        <w:rPr>
          <w:rFonts w:ascii="宋体" w:hAnsi="宋体" w:eastAsia="宋体" w:cs="宋体"/>
          <w:sz w:val="21"/>
          <w:szCs w:val="21"/>
        </w:rPr>
        <w:t>的涵洞，也</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可能会出现没有引导线的空白拼装块，等等。</w:t>
      </w:r>
    </w:p>
    <w:p>
      <w:pPr>
        <w:spacing w:line="161" w:lineRule="exact"/>
        <w:rPr>
          <w:sz w:val="20"/>
          <w:szCs w:val="20"/>
        </w:rPr>
      </w:pPr>
    </w:p>
    <w:p>
      <w:pPr>
        <w:spacing w:line="256" w:lineRule="exact"/>
        <w:ind w:left="360"/>
        <w:rPr>
          <w:sz w:val="20"/>
          <w:szCs w:val="20"/>
        </w:rPr>
      </w:pPr>
      <w:r>
        <w:rPr>
          <w:rFonts w:eastAsia="Times New Roman"/>
          <w:sz w:val="21"/>
          <w:szCs w:val="21"/>
        </w:rPr>
        <w:t xml:space="preserve">3.2.7 </w:t>
      </w:r>
      <w:r>
        <w:rPr>
          <w:rFonts w:ascii="宋体" w:hAnsi="宋体" w:eastAsia="宋体" w:cs="宋体"/>
          <w:sz w:val="21"/>
          <w:szCs w:val="21"/>
        </w:rPr>
        <w:t>比赛场地尺寸的允许误差是</w:t>
      </w:r>
      <w:r>
        <w:rPr>
          <w:rFonts w:eastAsia="Times New Roman"/>
          <w:sz w:val="21"/>
          <w:szCs w:val="21"/>
        </w:rPr>
        <w:t>±5mm</w:t>
      </w:r>
      <w:r>
        <w:rPr>
          <w:rFonts w:ascii="宋体" w:hAnsi="宋体" w:eastAsia="宋体" w:cs="宋体"/>
          <w:sz w:val="21"/>
          <w:szCs w:val="21"/>
        </w:rPr>
        <w:t>，拼装块尺寸的允许误差是</w:t>
      </w:r>
      <w:r>
        <w:rPr>
          <w:rFonts w:eastAsia="Times New Roman"/>
          <w:sz w:val="21"/>
          <w:szCs w:val="21"/>
        </w:rPr>
        <w:t>–3mm</w:t>
      </w:r>
      <w:r>
        <w:rPr>
          <w:rFonts w:ascii="宋体" w:hAnsi="宋体" w:eastAsia="宋体" w:cs="宋体"/>
          <w:sz w:val="21"/>
          <w:szCs w:val="21"/>
        </w:rPr>
        <w:t>，对此，参赛队设</w:t>
      </w:r>
    </w:p>
    <w:p>
      <w:pPr>
        <w:spacing w:line="143" w:lineRule="exact"/>
        <w:rPr>
          <w:sz w:val="20"/>
          <w:szCs w:val="20"/>
        </w:rPr>
      </w:pPr>
    </w:p>
    <w:p>
      <w:pPr>
        <w:spacing w:line="240" w:lineRule="exact"/>
        <w:ind w:left="360"/>
        <w:rPr>
          <w:sz w:val="20"/>
          <w:szCs w:val="20"/>
        </w:rPr>
      </w:pPr>
      <w:r>
        <w:rPr>
          <w:rFonts w:ascii="宋体" w:hAnsi="宋体" w:eastAsia="宋体" w:cs="宋体"/>
          <w:sz w:val="21"/>
          <w:szCs w:val="21"/>
        </w:rPr>
        <w:t>计机器人时必须充分考虑。</w:t>
      </w:r>
    </w:p>
    <w:p>
      <w:pPr>
        <w:spacing w:line="161" w:lineRule="exact"/>
        <w:rPr>
          <w:sz w:val="20"/>
          <w:szCs w:val="20"/>
        </w:rPr>
      </w:pPr>
    </w:p>
    <w:p>
      <w:pPr>
        <w:spacing w:line="256" w:lineRule="exact"/>
        <w:ind w:left="360"/>
        <w:rPr>
          <w:sz w:val="20"/>
          <w:szCs w:val="20"/>
        </w:rPr>
      </w:pPr>
      <w:r>
        <w:rPr>
          <w:rFonts w:eastAsia="Times New Roman"/>
          <w:sz w:val="21"/>
          <w:szCs w:val="21"/>
        </w:rPr>
        <w:t xml:space="preserve">3.2.8 </w:t>
      </w:r>
      <w:r>
        <w:rPr>
          <w:rFonts w:ascii="宋体" w:hAnsi="宋体" w:eastAsia="宋体" w:cs="宋体"/>
          <w:sz w:val="21"/>
          <w:szCs w:val="21"/>
        </w:rPr>
        <w:t>拼装的场地尽可能平整，但接缝处可能有</w:t>
      </w:r>
      <w:r>
        <w:rPr>
          <w:rFonts w:eastAsia="Times New Roman"/>
          <w:sz w:val="21"/>
          <w:szCs w:val="21"/>
        </w:rPr>
        <w:t>2mm</w:t>
      </w:r>
      <w:r>
        <w:rPr>
          <w:rFonts w:ascii="宋体" w:hAnsi="宋体" w:eastAsia="宋体" w:cs="宋体"/>
          <w:sz w:val="21"/>
          <w:szCs w:val="21"/>
        </w:rPr>
        <w:t>的高低差和</w:t>
      </w:r>
      <w:r>
        <w:rPr>
          <w:rFonts w:eastAsia="Times New Roman"/>
          <w:sz w:val="21"/>
          <w:szCs w:val="21"/>
        </w:rPr>
        <w:t>2mm</w:t>
      </w:r>
      <w:r>
        <w:rPr>
          <w:rFonts w:ascii="宋体" w:hAnsi="宋体" w:eastAsia="宋体" w:cs="宋体"/>
          <w:sz w:val="21"/>
          <w:szCs w:val="21"/>
        </w:rPr>
        <w:t>的间隙。</w:t>
      </w:r>
    </w:p>
    <w:p>
      <w:pPr>
        <w:spacing w:line="145" w:lineRule="exact"/>
        <w:rPr>
          <w:sz w:val="20"/>
          <w:szCs w:val="20"/>
        </w:rPr>
      </w:pPr>
    </w:p>
    <w:p>
      <w:pPr>
        <w:spacing w:line="256" w:lineRule="exact"/>
        <w:ind w:left="360"/>
        <w:rPr>
          <w:sz w:val="20"/>
          <w:szCs w:val="20"/>
        </w:rPr>
      </w:pPr>
      <w:r>
        <w:rPr>
          <w:rFonts w:eastAsia="Times New Roman"/>
          <w:sz w:val="21"/>
          <w:szCs w:val="21"/>
        </w:rPr>
        <w:t xml:space="preserve">3.2.9 </w:t>
      </w:r>
      <w:r>
        <w:rPr>
          <w:rFonts w:ascii="宋体" w:hAnsi="宋体" w:eastAsia="宋体" w:cs="宋体"/>
          <w:sz w:val="21"/>
          <w:szCs w:val="21"/>
        </w:rPr>
        <w:t>待命区、转弯标志的位置、非十字引导线拼装块的图形以及位置和方向，等等，在赛</w:t>
      </w:r>
    </w:p>
    <w:p>
      <w:pPr>
        <w:spacing w:line="143" w:lineRule="exact"/>
        <w:rPr>
          <w:sz w:val="20"/>
          <w:szCs w:val="20"/>
        </w:rPr>
      </w:pPr>
    </w:p>
    <w:p>
      <w:pPr>
        <w:spacing w:line="240" w:lineRule="exact"/>
        <w:ind w:left="360"/>
        <w:rPr>
          <w:sz w:val="20"/>
          <w:szCs w:val="20"/>
        </w:rPr>
      </w:pPr>
      <w:r>
        <w:rPr>
          <w:rFonts w:ascii="宋体" w:hAnsi="宋体" w:eastAsia="宋体" w:cs="宋体"/>
          <w:sz w:val="21"/>
          <w:szCs w:val="21"/>
        </w:rPr>
        <w:t>前准备时公布。场地一经公布，在该组别的整个比赛过程中不再变化。</w:t>
      </w:r>
    </w:p>
    <w:p>
      <w:pPr>
        <w:spacing w:line="161" w:lineRule="exact"/>
        <w:rPr>
          <w:sz w:val="20"/>
          <w:szCs w:val="20"/>
        </w:rPr>
      </w:pPr>
    </w:p>
    <w:p>
      <w:pPr>
        <w:spacing w:line="256" w:lineRule="exact"/>
        <w:ind w:left="360"/>
        <w:rPr>
          <w:sz w:val="20"/>
          <w:szCs w:val="20"/>
        </w:rPr>
      </w:pPr>
      <w:r>
        <w:rPr>
          <w:rFonts w:eastAsia="Times New Roman"/>
          <w:b/>
          <w:bCs/>
          <w:sz w:val="21"/>
          <w:szCs w:val="21"/>
        </w:rPr>
        <w:t xml:space="preserve">3.3 </w:t>
      </w:r>
      <w:r>
        <w:rPr>
          <w:rFonts w:ascii="宋体" w:hAnsi="宋体" w:eastAsia="宋体" w:cs="宋体"/>
          <w:b/>
          <w:bCs/>
          <w:sz w:val="21"/>
          <w:szCs w:val="21"/>
        </w:rPr>
        <w:t>赛场环境</w:t>
      </w:r>
    </w:p>
    <w:p>
      <w:pPr>
        <w:spacing w:line="145" w:lineRule="exact"/>
        <w:rPr>
          <w:sz w:val="20"/>
          <w:szCs w:val="20"/>
        </w:rPr>
      </w:pPr>
    </w:p>
    <w:p>
      <w:pPr>
        <w:spacing w:line="240" w:lineRule="exact"/>
        <w:ind w:left="780"/>
        <w:rPr>
          <w:sz w:val="20"/>
          <w:szCs w:val="20"/>
        </w:rPr>
      </w:pPr>
      <w:r>
        <w:rPr>
          <w:rFonts w:ascii="宋体" w:hAnsi="宋体" w:eastAsia="宋体" w:cs="宋体"/>
          <w:sz w:val="21"/>
          <w:szCs w:val="21"/>
        </w:rPr>
        <w:t>机器人比赛场地环境为冷光源、低照度、无磁场干扰。但由于一般赛场环境的不确定因</w:t>
      </w:r>
    </w:p>
    <w:p>
      <w:pPr>
        <w:spacing w:line="159" w:lineRule="exact"/>
        <w:rPr>
          <w:sz w:val="20"/>
          <w:szCs w:val="20"/>
        </w:rPr>
      </w:pPr>
    </w:p>
    <w:p>
      <w:pPr>
        <w:spacing w:line="240" w:lineRule="exact"/>
        <w:ind w:left="360"/>
        <w:rPr>
          <w:sz w:val="20"/>
          <w:szCs w:val="20"/>
        </w:rPr>
      </w:pPr>
      <w:r>
        <w:rPr>
          <w:rFonts w:ascii="宋体" w:hAnsi="宋体" w:eastAsia="宋体" w:cs="宋体"/>
          <w:sz w:val="21"/>
          <w:szCs w:val="21"/>
        </w:rPr>
        <w:t>素较多，例如，场地表面可能有纹路和不平整，边框上有裂缝，光照条件有变化等等。参赛</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队在设计机器人时应考虑各种应对措施。</w:t>
      </w:r>
    </w:p>
    <w:p>
      <w:pPr>
        <w:spacing w:line="113" w:lineRule="exact"/>
        <w:rPr>
          <w:sz w:val="20"/>
          <w:szCs w:val="20"/>
        </w:rPr>
      </w:pPr>
    </w:p>
    <w:p>
      <w:pPr>
        <w:numPr>
          <w:ilvl w:val="0"/>
          <w:numId w:val="4"/>
        </w:numPr>
        <w:tabs>
          <w:tab w:val="left" w:pos="600"/>
        </w:tabs>
        <w:spacing w:line="292" w:lineRule="exact"/>
        <w:ind w:left="600" w:hanging="240"/>
        <w:rPr>
          <w:rFonts w:eastAsia="Times New Roman"/>
          <w:b/>
          <w:bCs/>
          <w:sz w:val="24"/>
          <w:szCs w:val="24"/>
        </w:rPr>
      </w:pPr>
      <w:r>
        <w:rPr>
          <w:rFonts w:ascii="宋体" w:hAnsi="宋体" w:eastAsia="宋体" w:cs="宋体"/>
          <w:b/>
          <w:bCs/>
          <w:sz w:val="24"/>
          <w:szCs w:val="24"/>
        </w:rPr>
        <w:t>可能的机器人任务及得分</w:t>
      </w:r>
    </w:p>
    <w:p>
      <w:pPr>
        <w:spacing w:line="155" w:lineRule="exact"/>
        <w:rPr>
          <w:sz w:val="20"/>
          <w:szCs w:val="20"/>
        </w:rPr>
      </w:pPr>
    </w:p>
    <w:p>
      <w:pPr>
        <w:spacing w:line="240" w:lineRule="exact"/>
        <w:ind w:left="780"/>
        <w:rPr>
          <w:sz w:val="20"/>
          <w:szCs w:val="20"/>
        </w:rPr>
      </w:pPr>
      <w:r>
        <w:rPr>
          <w:rFonts w:ascii="宋体" w:hAnsi="宋体" w:eastAsia="宋体" w:cs="宋体"/>
          <w:sz w:val="21"/>
          <w:szCs w:val="21"/>
        </w:rPr>
        <w:t>以下描述任务不一定同时出现在比赛场地上。这些任务也只是对生活中的某些情景的模</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拟，切勿将它们与真实生活相比。</w:t>
      </w:r>
    </w:p>
    <w:p>
      <w:pPr>
        <w:spacing w:line="161" w:lineRule="exact"/>
        <w:rPr>
          <w:sz w:val="20"/>
          <w:szCs w:val="20"/>
        </w:rPr>
      </w:pPr>
    </w:p>
    <w:p>
      <w:pPr>
        <w:spacing w:line="256" w:lineRule="exact"/>
        <w:ind w:left="360"/>
        <w:rPr>
          <w:sz w:val="20"/>
          <w:szCs w:val="20"/>
        </w:rPr>
      </w:pPr>
      <w:r>
        <w:rPr>
          <w:rFonts w:eastAsia="Times New Roman"/>
          <w:b/>
          <w:bCs/>
          <w:sz w:val="21"/>
          <w:szCs w:val="21"/>
        </w:rPr>
        <w:t xml:space="preserve">4.1 </w:t>
      </w:r>
      <w:r>
        <w:rPr>
          <w:rFonts w:ascii="宋体" w:hAnsi="宋体" w:eastAsia="宋体" w:cs="宋体"/>
          <w:b/>
          <w:bCs/>
          <w:sz w:val="21"/>
          <w:szCs w:val="21"/>
        </w:rPr>
        <w:t>司南辨向</w:t>
      </w:r>
    </w:p>
    <w:p>
      <w:pPr>
        <w:spacing w:line="143" w:lineRule="exact"/>
        <w:rPr>
          <w:sz w:val="20"/>
          <w:szCs w:val="20"/>
        </w:rPr>
      </w:pPr>
    </w:p>
    <w:p>
      <w:pPr>
        <w:spacing w:line="256" w:lineRule="exact"/>
        <w:ind w:left="360"/>
        <w:rPr>
          <w:sz w:val="20"/>
          <w:szCs w:val="20"/>
        </w:rPr>
      </w:pPr>
      <w:r>
        <w:rPr>
          <w:rFonts w:eastAsia="Times New Roman"/>
          <w:sz w:val="21"/>
          <w:szCs w:val="21"/>
        </w:rPr>
        <w:t xml:space="preserve">4.1.1 </w:t>
      </w:r>
      <w:r>
        <w:rPr>
          <w:rFonts w:ascii="宋体" w:hAnsi="宋体" w:eastAsia="宋体" w:cs="宋体"/>
          <w:sz w:val="21"/>
          <w:szCs w:val="21"/>
        </w:rPr>
        <w:t>机器人从锥台上驶下，进入某个十字线拼装块的某个分区将车头朝南停下至少</w:t>
      </w:r>
      <w:r>
        <w:rPr>
          <w:rFonts w:eastAsia="Times New Roman"/>
          <w:sz w:val="21"/>
          <w:szCs w:val="21"/>
        </w:rPr>
        <w:t>2</w:t>
      </w:r>
      <w:r>
        <w:rPr>
          <w:rFonts w:ascii="宋体" w:hAnsi="宋体" w:eastAsia="宋体" w:cs="宋体"/>
          <w:sz w:val="21"/>
          <w:szCs w:val="21"/>
        </w:rPr>
        <w:t>秒钟。</w:t>
      </w:r>
    </w:p>
    <w:p>
      <w:pPr>
        <w:spacing w:line="145" w:lineRule="exact"/>
        <w:rPr>
          <w:sz w:val="20"/>
          <w:szCs w:val="20"/>
        </w:rPr>
      </w:pPr>
    </w:p>
    <w:p>
      <w:pPr>
        <w:spacing w:line="256" w:lineRule="exact"/>
        <w:ind w:left="360"/>
        <w:rPr>
          <w:sz w:val="20"/>
          <w:szCs w:val="20"/>
        </w:rPr>
      </w:pPr>
      <w:r>
        <w:rPr>
          <w:rFonts w:eastAsia="Times New Roman"/>
          <w:sz w:val="21"/>
          <w:szCs w:val="21"/>
        </w:rPr>
        <w:t xml:space="preserve">4.1.2 </w:t>
      </w:r>
      <w:r>
        <w:rPr>
          <w:rFonts w:ascii="宋体" w:hAnsi="宋体" w:eastAsia="宋体" w:cs="宋体"/>
          <w:sz w:val="21"/>
          <w:szCs w:val="21"/>
        </w:rPr>
        <w:t>进入分区的含义是机器人与该分区内（不含黑色引导线）的地面接触，车头朝南的含</w:t>
      </w:r>
    </w:p>
    <w:p>
      <w:pPr>
        <w:spacing w:line="146" w:lineRule="exact"/>
        <w:rPr>
          <w:sz w:val="20"/>
          <w:szCs w:val="20"/>
        </w:rPr>
      </w:pPr>
    </w:p>
    <w:p>
      <w:pPr>
        <w:spacing w:line="240" w:lineRule="exact"/>
        <w:ind w:left="360"/>
        <w:rPr>
          <w:sz w:val="20"/>
          <w:szCs w:val="20"/>
        </w:rPr>
      </w:pPr>
      <w:r>
        <w:rPr>
          <w:rFonts w:ascii="宋体" w:hAnsi="宋体" w:eastAsia="宋体" w:cs="宋体"/>
          <w:sz w:val="21"/>
          <w:szCs w:val="21"/>
        </w:rPr>
        <w:t>义是机器人车头朝向正南方向。</w:t>
      </w:r>
    </w:p>
    <w:p>
      <w:pPr>
        <w:spacing w:line="159" w:lineRule="exact"/>
        <w:rPr>
          <w:sz w:val="20"/>
          <w:szCs w:val="20"/>
        </w:rPr>
      </w:pPr>
    </w:p>
    <w:p>
      <w:pPr>
        <w:spacing w:line="256" w:lineRule="exact"/>
        <w:ind w:left="360"/>
        <w:rPr>
          <w:sz w:val="20"/>
          <w:szCs w:val="20"/>
        </w:rPr>
      </w:pPr>
      <w:r>
        <w:rPr>
          <w:rFonts w:eastAsia="Times New Roman"/>
          <w:sz w:val="21"/>
          <w:szCs w:val="21"/>
        </w:rPr>
        <w:t xml:space="preserve">4.1.3 </w:t>
      </w:r>
      <w:r>
        <w:rPr>
          <w:rFonts w:ascii="宋体" w:hAnsi="宋体" w:eastAsia="宋体" w:cs="宋体"/>
          <w:sz w:val="21"/>
          <w:szCs w:val="21"/>
        </w:rPr>
        <w:t>机器人进入规定的分区后，如果与地面的所有接触点（面）均在该分区内且车头朝向</w:t>
      </w:r>
    </w:p>
    <w:p>
      <w:pPr>
        <w:spacing w:line="145" w:lineRule="exact"/>
        <w:rPr>
          <w:sz w:val="20"/>
          <w:szCs w:val="20"/>
        </w:rPr>
      </w:pPr>
    </w:p>
    <w:p>
      <w:pPr>
        <w:spacing w:line="256" w:lineRule="exact"/>
        <w:ind w:left="360"/>
        <w:rPr>
          <w:sz w:val="20"/>
          <w:szCs w:val="20"/>
        </w:rPr>
      </w:pPr>
      <w:r>
        <w:rPr>
          <w:rFonts w:ascii="宋体" w:hAnsi="宋体" w:eastAsia="宋体" w:cs="宋体"/>
          <w:sz w:val="21"/>
          <w:szCs w:val="21"/>
        </w:rPr>
        <w:t>正南方向得</w:t>
      </w:r>
      <w:r>
        <w:rPr>
          <w:rFonts w:eastAsia="Times New Roman"/>
          <w:sz w:val="21"/>
          <w:szCs w:val="21"/>
        </w:rPr>
        <w:t>60</w:t>
      </w:r>
      <w:r>
        <w:rPr>
          <w:rFonts w:ascii="宋体" w:hAnsi="宋体" w:eastAsia="宋体" w:cs="宋体"/>
          <w:sz w:val="21"/>
          <w:szCs w:val="21"/>
        </w:rPr>
        <w:t>分；如果机器人车头未朝向正南方向，扣</w:t>
      </w:r>
      <w:r>
        <w:rPr>
          <w:rFonts w:eastAsia="Times New Roman"/>
          <w:sz w:val="21"/>
          <w:szCs w:val="21"/>
        </w:rPr>
        <w:t>20</w:t>
      </w:r>
      <w:r>
        <w:rPr>
          <w:rFonts w:ascii="宋体" w:hAnsi="宋体" w:eastAsia="宋体" w:cs="宋体"/>
          <w:sz w:val="21"/>
          <w:szCs w:val="21"/>
        </w:rPr>
        <w:t>分；如果有部件与该分区外的地面</w:t>
      </w:r>
    </w:p>
    <w:p>
      <w:pPr>
        <w:spacing w:line="145" w:lineRule="exact"/>
        <w:rPr>
          <w:sz w:val="20"/>
          <w:szCs w:val="20"/>
        </w:rPr>
      </w:pPr>
    </w:p>
    <w:p>
      <w:pPr>
        <w:spacing w:line="256" w:lineRule="exact"/>
        <w:ind w:left="360"/>
        <w:rPr>
          <w:sz w:val="20"/>
          <w:szCs w:val="20"/>
        </w:rPr>
      </w:pPr>
      <w:r>
        <w:rPr>
          <w:rFonts w:ascii="宋体" w:hAnsi="宋体" w:eastAsia="宋体" w:cs="宋体"/>
          <w:sz w:val="21"/>
          <w:szCs w:val="21"/>
        </w:rPr>
        <w:t>接触，每个接触点（面）扣</w:t>
      </w:r>
      <w:r>
        <w:rPr>
          <w:rFonts w:eastAsia="Times New Roman"/>
          <w:sz w:val="21"/>
          <w:szCs w:val="21"/>
        </w:rPr>
        <w:t>10</w:t>
      </w:r>
      <w:r>
        <w:rPr>
          <w:rFonts w:ascii="宋体" w:hAnsi="宋体" w:eastAsia="宋体" w:cs="宋体"/>
          <w:sz w:val="21"/>
          <w:szCs w:val="21"/>
        </w:rPr>
        <w:t>分，扣完为止；机器人离开该分区裁判员计分。</w:t>
      </w:r>
    </w:p>
    <w:p>
      <w:pPr>
        <w:spacing w:line="143" w:lineRule="exact"/>
        <w:rPr>
          <w:sz w:val="20"/>
          <w:szCs w:val="20"/>
        </w:rPr>
      </w:pPr>
    </w:p>
    <w:p>
      <w:pPr>
        <w:spacing w:line="256" w:lineRule="exact"/>
        <w:ind w:left="360"/>
        <w:rPr>
          <w:sz w:val="20"/>
          <w:szCs w:val="20"/>
        </w:rPr>
      </w:pPr>
      <w:r>
        <w:rPr>
          <w:rFonts w:eastAsia="Times New Roman"/>
          <w:sz w:val="21"/>
          <w:szCs w:val="21"/>
        </w:rPr>
        <w:t xml:space="preserve">4.1.4 </w:t>
      </w:r>
      <w:r>
        <w:rPr>
          <w:rFonts w:ascii="宋体" w:hAnsi="宋体" w:eastAsia="宋体" w:cs="宋体"/>
          <w:sz w:val="21"/>
          <w:szCs w:val="21"/>
        </w:rPr>
        <w:t>司南辨向不一定为第一个完成的任务。</w:t>
      </w:r>
    </w:p>
    <w:p>
      <w:pPr>
        <w:spacing w:line="145" w:lineRule="exact"/>
        <w:rPr>
          <w:sz w:val="20"/>
          <w:szCs w:val="20"/>
        </w:rPr>
      </w:pPr>
    </w:p>
    <w:p>
      <w:pPr>
        <w:spacing w:line="256" w:lineRule="exact"/>
        <w:ind w:left="360"/>
        <w:rPr>
          <w:sz w:val="20"/>
          <w:szCs w:val="20"/>
        </w:rPr>
      </w:pPr>
      <w:r>
        <w:rPr>
          <w:rFonts w:eastAsia="Times New Roman"/>
          <w:sz w:val="21"/>
          <w:szCs w:val="21"/>
        </w:rPr>
        <w:t xml:space="preserve">4.1.5 </w:t>
      </w:r>
      <w:r>
        <w:rPr>
          <w:rFonts w:ascii="宋体" w:hAnsi="宋体" w:eastAsia="宋体" w:cs="宋体"/>
          <w:sz w:val="21"/>
          <w:szCs w:val="21"/>
        </w:rPr>
        <w:t>获得</w:t>
      </w:r>
      <w:r>
        <w:rPr>
          <w:rFonts w:eastAsia="Times New Roman"/>
          <w:sz w:val="21"/>
          <w:szCs w:val="21"/>
        </w:rPr>
        <w:t>50</w:t>
      </w:r>
      <w:r>
        <w:rPr>
          <w:rFonts w:ascii="宋体" w:hAnsi="宋体" w:eastAsia="宋体" w:cs="宋体"/>
          <w:sz w:val="21"/>
          <w:szCs w:val="21"/>
        </w:rPr>
        <w:t>分就算完成“司南辨向”任务。</w:t>
      </w:r>
    </w:p>
    <w:p>
      <w:pPr>
        <w:spacing w:line="145" w:lineRule="exact"/>
        <w:rPr>
          <w:sz w:val="20"/>
          <w:szCs w:val="20"/>
        </w:rPr>
      </w:pPr>
    </w:p>
    <w:p>
      <w:pPr>
        <w:spacing w:line="256" w:lineRule="exact"/>
        <w:ind w:left="360"/>
        <w:rPr>
          <w:sz w:val="20"/>
          <w:szCs w:val="20"/>
        </w:rPr>
      </w:pPr>
      <w:r>
        <w:rPr>
          <w:rFonts w:eastAsia="Times New Roman"/>
          <w:b/>
          <w:bCs/>
          <w:sz w:val="21"/>
          <w:szCs w:val="21"/>
        </w:rPr>
        <w:t xml:space="preserve">4.2 </w:t>
      </w:r>
      <w:r>
        <w:rPr>
          <w:rFonts w:ascii="宋体" w:hAnsi="宋体" w:eastAsia="宋体" w:cs="宋体"/>
          <w:b/>
          <w:bCs/>
          <w:sz w:val="21"/>
          <w:szCs w:val="21"/>
        </w:rPr>
        <w:t>大禹治水</w:t>
      </w:r>
    </w:p>
    <w:p>
      <w:pPr>
        <w:spacing w:line="143" w:lineRule="exact"/>
        <w:rPr>
          <w:sz w:val="20"/>
          <w:szCs w:val="20"/>
        </w:rPr>
      </w:pPr>
    </w:p>
    <w:p>
      <w:pPr>
        <w:spacing w:line="256" w:lineRule="exact"/>
        <w:ind w:left="360"/>
        <w:rPr>
          <w:sz w:val="20"/>
          <w:szCs w:val="20"/>
        </w:rPr>
      </w:pPr>
      <w:r>
        <w:rPr>
          <w:rFonts w:eastAsia="Times New Roman"/>
          <w:sz w:val="21"/>
          <w:szCs w:val="21"/>
        </w:rPr>
        <w:t xml:space="preserve">4.2.1 </w:t>
      </w:r>
      <w:r>
        <w:rPr>
          <w:rFonts w:ascii="宋体" w:hAnsi="宋体" w:eastAsia="宋体" w:cs="宋体"/>
          <w:sz w:val="21"/>
          <w:szCs w:val="21"/>
        </w:rPr>
        <w:t>治水所用的疏通洪水的管道槽和管道如图</w:t>
      </w:r>
      <w:r>
        <w:rPr>
          <w:rFonts w:eastAsia="Times New Roman"/>
          <w:sz w:val="21"/>
          <w:szCs w:val="21"/>
        </w:rPr>
        <w:t>4</w:t>
      </w:r>
      <w:r>
        <w:rPr>
          <w:rFonts w:ascii="宋体" w:hAnsi="宋体" w:eastAsia="宋体" w:cs="宋体"/>
          <w:sz w:val="21"/>
          <w:szCs w:val="21"/>
        </w:rPr>
        <w:t>所示，管道尺寸为直径</w:t>
      </w:r>
      <w:r>
        <w:rPr>
          <w:rFonts w:eastAsia="Times New Roman"/>
          <w:sz w:val="21"/>
          <w:szCs w:val="21"/>
        </w:rPr>
        <w:t>40mm</w:t>
      </w:r>
      <w:r>
        <w:rPr>
          <w:rFonts w:ascii="宋体" w:hAnsi="宋体" w:eastAsia="宋体" w:cs="宋体"/>
          <w:sz w:val="21"/>
          <w:szCs w:val="21"/>
        </w:rPr>
        <w:t>，长</w:t>
      </w:r>
      <w:r>
        <w:rPr>
          <w:rFonts w:eastAsia="Times New Roman"/>
          <w:sz w:val="21"/>
          <w:szCs w:val="21"/>
        </w:rPr>
        <w:t>100mm</w:t>
      </w:r>
      <w:r>
        <w:rPr>
          <w:rFonts w:ascii="宋体" w:hAnsi="宋体" w:eastAsia="宋体" w:cs="宋体"/>
          <w:sz w:val="21"/>
          <w:szCs w:val="21"/>
        </w:rPr>
        <w:t>的</w:t>
      </w:r>
    </w:p>
    <w:p>
      <w:pPr>
        <w:spacing w:line="146" w:lineRule="exact"/>
        <w:rPr>
          <w:sz w:val="20"/>
          <w:szCs w:val="20"/>
        </w:rPr>
      </w:pPr>
    </w:p>
    <w:p>
      <w:pPr>
        <w:spacing w:line="256" w:lineRule="exact"/>
        <w:ind w:left="360"/>
        <w:rPr>
          <w:sz w:val="20"/>
          <w:szCs w:val="20"/>
        </w:rPr>
      </w:pPr>
      <w:r>
        <w:rPr>
          <w:rFonts w:ascii="宋体" w:hAnsi="宋体" w:eastAsia="宋体" w:cs="宋体"/>
          <w:sz w:val="21"/>
          <w:szCs w:val="21"/>
        </w:rPr>
        <w:t>圆柱体，管道槽长</w:t>
      </w:r>
      <w:r>
        <w:rPr>
          <w:rFonts w:eastAsia="Times New Roman"/>
          <w:sz w:val="21"/>
          <w:szCs w:val="21"/>
        </w:rPr>
        <w:t>250mm</w:t>
      </w:r>
      <w:r>
        <w:rPr>
          <w:rFonts w:ascii="宋体" w:hAnsi="宋体" w:eastAsia="宋体" w:cs="宋体"/>
          <w:sz w:val="21"/>
          <w:szCs w:val="21"/>
        </w:rPr>
        <w:t>，管道槽一端封闭，一端开口，两个管道的位置由赛题公布。</w:t>
      </w:r>
    </w:p>
    <w:p>
      <w:pPr>
        <w:sectPr>
          <w:pgSz w:w="11900" w:h="16838"/>
          <w:pgMar w:top="1440" w:right="1440" w:bottom="1440" w:left="1440" w:header="0" w:footer="0" w:gutter="0"/>
          <w:cols w:equalWidth="0" w:num="1">
            <w:col w:w="9026"/>
          </w:cols>
        </w:sectPr>
      </w:pPr>
    </w:p>
    <w:p>
      <w:pPr>
        <w:spacing w:line="108" w:lineRule="exact"/>
        <w:rPr>
          <w:sz w:val="20"/>
          <w:szCs w:val="20"/>
        </w:rPr>
      </w:pPr>
      <w:bookmarkStart w:id="3" w:name="page4"/>
      <w:bookmarkEnd w:id="3"/>
    </w:p>
    <w:p>
      <w:pPr>
        <w:spacing w:line="256" w:lineRule="exact"/>
        <w:ind w:left="360"/>
        <w:rPr>
          <w:sz w:val="20"/>
          <w:szCs w:val="20"/>
        </w:rPr>
      </w:pPr>
      <w:r>
        <w:rPr>
          <w:rFonts w:eastAsia="Times New Roman"/>
          <w:sz w:val="21"/>
          <w:szCs w:val="21"/>
        </w:rPr>
        <w:t xml:space="preserve">4.2.2 </w:t>
      </w:r>
      <w:r>
        <w:rPr>
          <w:rFonts w:ascii="宋体" w:hAnsi="宋体" w:eastAsia="宋体" w:cs="宋体"/>
          <w:sz w:val="21"/>
          <w:szCs w:val="21"/>
        </w:rPr>
        <w:t>机器人沿黑色引导线从十字线拼装块的一口进入，将两段管道放入管道槽内，每放入</w:t>
      </w:r>
    </w:p>
    <w:p>
      <w:pPr>
        <w:spacing w:line="158" w:lineRule="exact"/>
        <w:rPr>
          <w:sz w:val="20"/>
          <w:szCs w:val="20"/>
        </w:rPr>
      </w:pPr>
    </w:p>
    <w:p>
      <w:pPr>
        <w:spacing w:line="244" w:lineRule="exact"/>
        <w:ind w:left="360"/>
        <w:rPr>
          <w:sz w:val="20"/>
          <w:szCs w:val="20"/>
        </w:rPr>
      </w:pPr>
      <w:r>
        <w:rPr>
          <w:rFonts w:ascii="宋体" w:hAnsi="宋体" w:eastAsia="宋体" w:cs="宋体"/>
          <w:sz w:val="20"/>
          <w:szCs w:val="20"/>
        </w:rPr>
        <w:t>一个计</w:t>
      </w:r>
      <w:r>
        <w:rPr>
          <w:rFonts w:eastAsia="Times New Roman"/>
          <w:sz w:val="20"/>
          <w:szCs w:val="20"/>
        </w:rPr>
        <w:t>20</w:t>
      </w:r>
      <w:r>
        <w:rPr>
          <w:rFonts w:ascii="宋体" w:hAnsi="宋体" w:eastAsia="宋体" w:cs="宋体"/>
          <w:sz w:val="20"/>
          <w:szCs w:val="20"/>
        </w:rPr>
        <w:t>分；两段管道放入管道槽后，需进行管道拼接，要求机器人调整管道位置，使两个</w:t>
      </w:r>
    </w:p>
    <w:p>
      <w:pPr>
        <w:spacing w:line="143" w:lineRule="exact"/>
        <w:rPr>
          <w:sz w:val="20"/>
          <w:szCs w:val="20"/>
        </w:rPr>
      </w:pPr>
    </w:p>
    <w:p>
      <w:pPr>
        <w:spacing w:line="256" w:lineRule="exact"/>
        <w:ind w:left="360"/>
        <w:rPr>
          <w:sz w:val="20"/>
          <w:szCs w:val="20"/>
        </w:rPr>
      </w:pPr>
      <w:r>
        <w:rPr>
          <w:rFonts w:ascii="宋体" w:hAnsi="宋体" w:eastAsia="宋体" w:cs="宋体"/>
          <w:sz w:val="21"/>
          <w:szCs w:val="21"/>
        </w:rPr>
        <w:t>拼接的管道相对于管道槽开口的缩入量大于</w:t>
      </w:r>
      <w:r>
        <w:rPr>
          <w:rFonts w:eastAsia="Times New Roman"/>
          <w:sz w:val="21"/>
          <w:szCs w:val="21"/>
        </w:rPr>
        <w:t>30mm</w:t>
      </w:r>
      <w:r>
        <w:rPr>
          <w:rFonts w:ascii="宋体" w:hAnsi="宋体" w:eastAsia="宋体" w:cs="宋体"/>
          <w:sz w:val="21"/>
          <w:szCs w:val="21"/>
        </w:rPr>
        <w:t>，完成管道拼接计</w:t>
      </w:r>
      <w:r>
        <w:rPr>
          <w:rFonts w:eastAsia="Times New Roman"/>
          <w:sz w:val="21"/>
          <w:szCs w:val="21"/>
        </w:rPr>
        <w:t>20</w:t>
      </w:r>
      <w:r>
        <w:rPr>
          <w:rFonts w:ascii="宋体" w:hAnsi="宋体" w:eastAsia="宋体" w:cs="宋体"/>
          <w:sz w:val="21"/>
          <w:szCs w:val="21"/>
        </w:rPr>
        <w:t>分。机器人完全脱离</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该任务拼装块，裁判员计分，再次进入无效。</w:t>
      </w:r>
    </w:p>
    <w:p>
      <w:pPr>
        <w:spacing w:line="161" w:lineRule="exact"/>
        <w:rPr>
          <w:sz w:val="20"/>
          <w:szCs w:val="20"/>
        </w:rPr>
      </w:pPr>
    </w:p>
    <w:p>
      <w:pPr>
        <w:spacing w:line="256" w:lineRule="exact"/>
        <w:ind w:left="360"/>
        <w:rPr>
          <w:sz w:val="20"/>
          <w:szCs w:val="20"/>
        </w:rPr>
      </w:pPr>
      <w:r>
        <w:rPr>
          <w:rFonts w:eastAsia="Times New Roman"/>
          <w:sz w:val="21"/>
          <w:szCs w:val="21"/>
        </w:rPr>
        <w:t xml:space="preserve">4.2.3 </w:t>
      </w:r>
      <w:r>
        <w:rPr>
          <w:rFonts w:ascii="宋体" w:hAnsi="宋体" w:eastAsia="宋体" w:cs="宋体"/>
          <w:sz w:val="21"/>
          <w:szCs w:val="21"/>
        </w:rPr>
        <w:t>从管道槽上掉落到地面的管道不再使用。</w:t>
      </w:r>
    </w:p>
    <w:p>
      <w:pPr>
        <w:spacing w:line="143" w:lineRule="exact"/>
        <w:rPr>
          <w:sz w:val="20"/>
          <w:szCs w:val="20"/>
        </w:rPr>
      </w:pPr>
    </w:p>
    <w:p>
      <w:pPr>
        <w:spacing w:line="256" w:lineRule="exact"/>
        <w:ind w:left="360"/>
        <w:rPr>
          <w:sz w:val="20"/>
          <w:szCs w:val="20"/>
        </w:rPr>
      </w:pPr>
      <w:r>
        <w:rPr>
          <w:rFonts w:eastAsia="Times New Roman"/>
          <w:sz w:val="21"/>
          <w:szCs w:val="21"/>
        </w:rPr>
        <w:t xml:space="preserve">4.2.4 </w:t>
      </w:r>
      <w:r>
        <w:rPr>
          <w:rFonts w:ascii="宋体" w:hAnsi="宋体" w:eastAsia="宋体" w:cs="宋体"/>
          <w:sz w:val="21"/>
          <w:szCs w:val="21"/>
        </w:rPr>
        <w:t>获得</w:t>
      </w:r>
      <w:r>
        <w:rPr>
          <w:rFonts w:eastAsia="Times New Roman"/>
          <w:sz w:val="21"/>
          <w:szCs w:val="21"/>
        </w:rPr>
        <w:t>50</w:t>
      </w:r>
      <w:r>
        <w:rPr>
          <w:rFonts w:ascii="宋体" w:hAnsi="宋体" w:eastAsia="宋体" w:cs="宋体"/>
          <w:sz w:val="21"/>
          <w:szCs w:val="21"/>
        </w:rPr>
        <w:t>分就算完成“大禹治水”任务。</w:t>
      </w:r>
    </w:p>
    <w:p>
      <w:pPr>
        <w:spacing w:line="20" w:lineRule="exact"/>
        <w:rPr>
          <w:sz w:val="20"/>
          <w:szCs w:val="20"/>
        </w:rPr>
      </w:pPr>
      <w:r>
        <w:rPr>
          <w:sz w:val="20"/>
          <w:szCs w:val="20"/>
        </w:rPr>
        <w:drawing>
          <wp:anchor distT="0" distB="0" distL="114300" distR="114300" simplePos="0" relativeHeight="251658240" behindDoc="1" locked="0" layoutInCell="0" allowOverlap="1">
            <wp:simplePos x="0" y="0"/>
            <wp:positionH relativeFrom="column">
              <wp:posOffset>1427480</wp:posOffset>
            </wp:positionH>
            <wp:positionV relativeFrom="paragraph">
              <wp:posOffset>95250</wp:posOffset>
            </wp:positionV>
            <wp:extent cx="3174365" cy="522668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srcRect/>
                    <a:stretch>
                      <a:fillRect/>
                    </a:stretch>
                  </pic:blipFill>
                  <pic:spPr>
                    <a:xfrm>
                      <a:off x="0" y="0"/>
                      <a:ext cx="3174365" cy="5226685"/>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81" w:lineRule="exact"/>
        <w:rPr>
          <w:sz w:val="20"/>
          <w:szCs w:val="20"/>
        </w:rPr>
      </w:pPr>
    </w:p>
    <w:p>
      <w:pPr>
        <w:spacing w:line="219" w:lineRule="exact"/>
        <w:ind w:right="6"/>
        <w:jc w:val="center"/>
        <w:rPr>
          <w:sz w:val="20"/>
          <w:szCs w:val="20"/>
        </w:rPr>
      </w:pPr>
      <w:r>
        <w:rPr>
          <w:rFonts w:ascii="宋体" w:hAnsi="宋体" w:eastAsia="宋体" w:cs="宋体"/>
          <w:b/>
          <w:bCs/>
          <w:sz w:val="18"/>
          <w:szCs w:val="18"/>
        </w:rPr>
        <w:t>图</w:t>
      </w:r>
      <w:r>
        <w:rPr>
          <w:rFonts w:eastAsia="Times New Roman"/>
          <w:b/>
          <w:bCs/>
          <w:sz w:val="18"/>
          <w:szCs w:val="18"/>
        </w:rPr>
        <w:t xml:space="preserve">4 </w:t>
      </w:r>
      <w:r>
        <w:rPr>
          <w:rFonts w:ascii="宋体" w:hAnsi="宋体" w:eastAsia="宋体" w:cs="宋体"/>
          <w:b/>
          <w:bCs/>
          <w:sz w:val="18"/>
          <w:szCs w:val="18"/>
        </w:rPr>
        <w:t>管道槽和管道示意图</w:t>
      </w:r>
    </w:p>
    <w:p>
      <w:pPr>
        <w:spacing w:line="163" w:lineRule="exact"/>
        <w:rPr>
          <w:sz w:val="20"/>
          <w:szCs w:val="20"/>
        </w:rPr>
      </w:pPr>
    </w:p>
    <w:p>
      <w:pPr>
        <w:spacing w:line="256" w:lineRule="exact"/>
        <w:ind w:left="360"/>
        <w:rPr>
          <w:sz w:val="20"/>
          <w:szCs w:val="20"/>
        </w:rPr>
      </w:pPr>
      <w:r>
        <w:rPr>
          <w:rFonts w:eastAsia="Times New Roman"/>
          <w:b/>
          <w:bCs/>
          <w:sz w:val="21"/>
          <w:szCs w:val="21"/>
        </w:rPr>
        <w:t xml:space="preserve">4.3 </w:t>
      </w:r>
      <w:r>
        <w:rPr>
          <w:rFonts w:ascii="宋体" w:hAnsi="宋体" w:eastAsia="宋体" w:cs="宋体"/>
          <w:b/>
          <w:bCs/>
          <w:sz w:val="21"/>
          <w:szCs w:val="21"/>
        </w:rPr>
        <w:t>夸父逐日</w:t>
      </w:r>
    </w:p>
    <w:p>
      <w:pPr>
        <w:spacing w:line="145" w:lineRule="exact"/>
        <w:rPr>
          <w:sz w:val="20"/>
          <w:szCs w:val="20"/>
        </w:rPr>
      </w:pPr>
    </w:p>
    <w:p>
      <w:pPr>
        <w:spacing w:line="256" w:lineRule="exact"/>
        <w:ind w:left="360"/>
        <w:rPr>
          <w:sz w:val="20"/>
          <w:szCs w:val="20"/>
        </w:rPr>
      </w:pPr>
      <w:r>
        <w:rPr>
          <w:rFonts w:eastAsia="Times New Roman"/>
          <w:sz w:val="21"/>
          <w:szCs w:val="21"/>
        </w:rPr>
        <w:t xml:space="preserve">4.3.1 </w:t>
      </w:r>
      <w:r>
        <w:rPr>
          <w:rFonts w:ascii="宋体" w:hAnsi="宋体" w:eastAsia="宋体" w:cs="宋体"/>
          <w:sz w:val="21"/>
          <w:szCs w:val="21"/>
        </w:rPr>
        <w:t>机器人沿黑色引导线从非十字线拼装块的一口进入，从另一口出去，如果遇到转弯标</w:t>
      </w:r>
    </w:p>
    <w:p>
      <w:pPr>
        <w:spacing w:line="155" w:lineRule="exact"/>
        <w:rPr>
          <w:sz w:val="20"/>
          <w:szCs w:val="20"/>
        </w:rPr>
      </w:pPr>
    </w:p>
    <w:p>
      <w:pPr>
        <w:spacing w:line="244" w:lineRule="exact"/>
        <w:ind w:left="360"/>
        <w:rPr>
          <w:sz w:val="20"/>
          <w:szCs w:val="20"/>
        </w:rPr>
      </w:pPr>
      <w:r>
        <w:rPr>
          <w:rFonts w:ascii="宋体" w:hAnsi="宋体" w:eastAsia="宋体" w:cs="宋体"/>
          <w:sz w:val="20"/>
          <w:szCs w:val="20"/>
        </w:rPr>
        <w:t>志，应按</w:t>
      </w:r>
      <w:r>
        <w:rPr>
          <w:rFonts w:eastAsia="Times New Roman"/>
          <w:sz w:val="20"/>
          <w:szCs w:val="20"/>
        </w:rPr>
        <w:t>3.2.5</w:t>
      </w:r>
      <w:r>
        <w:rPr>
          <w:rFonts w:ascii="宋体" w:hAnsi="宋体" w:eastAsia="宋体" w:cs="宋体"/>
          <w:sz w:val="20"/>
          <w:szCs w:val="20"/>
        </w:rPr>
        <w:t>的规定通过。完成夸父逐日任务可与其它任务混合完成，也可以在夸父逐日任</w:t>
      </w:r>
    </w:p>
    <w:p>
      <w:pPr>
        <w:spacing w:line="157" w:lineRule="exact"/>
        <w:rPr>
          <w:sz w:val="20"/>
          <w:szCs w:val="20"/>
        </w:rPr>
      </w:pPr>
    </w:p>
    <w:p>
      <w:pPr>
        <w:spacing w:line="229" w:lineRule="exact"/>
        <w:ind w:left="360"/>
        <w:rPr>
          <w:sz w:val="20"/>
          <w:szCs w:val="20"/>
        </w:rPr>
      </w:pPr>
      <w:r>
        <w:rPr>
          <w:rFonts w:ascii="宋体" w:hAnsi="宋体" w:eastAsia="宋体" w:cs="宋体"/>
          <w:sz w:val="20"/>
          <w:szCs w:val="20"/>
        </w:rPr>
        <w:t>务中通过十字线拼装块。如果不指定夸父逐日任务，通过所有非十字线拼装块和转弯标志均</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不记分，但错误通过转弯标志要扣分。</w:t>
      </w:r>
    </w:p>
    <w:p>
      <w:pPr>
        <w:spacing w:line="159" w:lineRule="exact"/>
        <w:rPr>
          <w:sz w:val="20"/>
          <w:szCs w:val="20"/>
        </w:rPr>
      </w:pPr>
    </w:p>
    <w:p>
      <w:pPr>
        <w:spacing w:line="256" w:lineRule="exact"/>
        <w:ind w:left="360"/>
        <w:rPr>
          <w:sz w:val="20"/>
          <w:szCs w:val="20"/>
        </w:rPr>
      </w:pPr>
      <w:r>
        <w:rPr>
          <w:rFonts w:eastAsia="Times New Roman"/>
          <w:sz w:val="21"/>
          <w:szCs w:val="21"/>
        </w:rPr>
        <w:t xml:space="preserve">4.3.2 </w:t>
      </w:r>
      <w:r>
        <w:rPr>
          <w:rFonts w:ascii="宋体" w:hAnsi="宋体" w:eastAsia="宋体" w:cs="宋体"/>
          <w:sz w:val="21"/>
          <w:szCs w:val="21"/>
        </w:rPr>
        <w:t>通过一个非十字拼装块记</w:t>
      </w:r>
      <w:r>
        <w:rPr>
          <w:rFonts w:eastAsia="Times New Roman"/>
          <w:sz w:val="21"/>
          <w:szCs w:val="21"/>
        </w:rPr>
        <w:t>8</w:t>
      </w:r>
      <w:r>
        <w:rPr>
          <w:rFonts w:ascii="宋体" w:hAnsi="宋体" w:eastAsia="宋体" w:cs="宋体"/>
          <w:sz w:val="21"/>
          <w:szCs w:val="21"/>
        </w:rPr>
        <w:t>分，正确通过一个转弯标志记</w:t>
      </w:r>
      <w:r>
        <w:rPr>
          <w:rFonts w:eastAsia="Times New Roman"/>
          <w:sz w:val="21"/>
          <w:szCs w:val="21"/>
        </w:rPr>
        <w:t>5</w:t>
      </w:r>
      <w:r>
        <w:rPr>
          <w:rFonts w:ascii="宋体" w:hAnsi="宋体" w:eastAsia="宋体" w:cs="宋体"/>
          <w:sz w:val="21"/>
          <w:szCs w:val="21"/>
        </w:rPr>
        <w:t>分，通过转弯标志不正确一</w:t>
      </w:r>
    </w:p>
    <w:p>
      <w:pPr>
        <w:spacing w:line="145" w:lineRule="exact"/>
        <w:rPr>
          <w:sz w:val="20"/>
          <w:szCs w:val="20"/>
        </w:rPr>
      </w:pPr>
    </w:p>
    <w:p>
      <w:pPr>
        <w:spacing w:line="256" w:lineRule="exact"/>
        <w:ind w:left="360"/>
        <w:rPr>
          <w:sz w:val="20"/>
          <w:szCs w:val="20"/>
        </w:rPr>
      </w:pPr>
      <w:r>
        <w:rPr>
          <w:rFonts w:ascii="宋体" w:hAnsi="宋体" w:eastAsia="宋体" w:cs="宋体"/>
          <w:sz w:val="21"/>
          <w:szCs w:val="21"/>
        </w:rPr>
        <w:t>次扣</w:t>
      </w:r>
      <w:r>
        <w:rPr>
          <w:rFonts w:eastAsia="Times New Roman"/>
          <w:sz w:val="21"/>
          <w:szCs w:val="21"/>
        </w:rPr>
        <w:t>3</w:t>
      </w:r>
      <w:r>
        <w:rPr>
          <w:rFonts w:ascii="宋体" w:hAnsi="宋体" w:eastAsia="宋体" w:cs="宋体"/>
          <w:sz w:val="21"/>
          <w:szCs w:val="21"/>
        </w:rPr>
        <w:t>分。</w:t>
      </w:r>
    </w:p>
    <w:p>
      <w:pPr>
        <w:sectPr>
          <w:pgSz w:w="11900" w:h="16838"/>
          <w:pgMar w:top="1440" w:right="1440" w:bottom="932" w:left="1440" w:header="0" w:footer="0" w:gutter="0"/>
          <w:cols w:equalWidth="0" w:num="1">
            <w:col w:w="9026"/>
          </w:cols>
        </w:sectPr>
      </w:pPr>
    </w:p>
    <w:p>
      <w:pPr>
        <w:spacing w:line="108" w:lineRule="exact"/>
        <w:rPr>
          <w:sz w:val="20"/>
          <w:szCs w:val="20"/>
        </w:rPr>
      </w:pPr>
      <w:bookmarkStart w:id="4" w:name="page5"/>
      <w:bookmarkEnd w:id="4"/>
    </w:p>
    <w:p>
      <w:pPr>
        <w:spacing w:line="256" w:lineRule="exact"/>
        <w:ind w:left="360"/>
        <w:rPr>
          <w:sz w:val="20"/>
          <w:szCs w:val="20"/>
        </w:rPr>
      </w:pPr>
      <w:r>
        <w:rPr>
          <w:rFonts w:eastAsia="Times New Roman"/>
          <w:sz w:val="21"/>
          <w:szCs w:val="21"/>
        </w:rPr>
        <w:t xml:space="preserve">4.3.3 </w:t>
      </w:r>
      <w:r>
        <w:rPr>
          <w:rFonts w:ascii="宋体" w:hAnsi="宋体" w:eastAsia="宋体" w:cs="宋体"/>
          <w:sz w:val="21"/>
          <w:szCs w:val="21"/>
        </w:rPr>
        <w:t>获得</w:t>
      </w:r>
      <w:r>
        <w:rPr>
          <w:rFonts w:eastAsia="Times New Roman"/>
          <w:sz w:val="21"/>
          <w:szCs w:val="21"/>
        </w:rPr>
        <w:t>50</w:t>
      </w:r>
      <w:r>
        <w:rPr>
          <w:rFonts w:ascii="宋体" w:hAnsi="宋体" w:eastAsia="宋体" w:cs="宋体"/>
          <w:sz w:val="21"/>
          <w:szCs w:val="21"/>
        </w:rPr>
        <w:t>分就算完成“夸父逐日”任务。</w:t>
      </w:r>
    </w:p>
    <w:p>
      <w:pPr>
        <w:spacing w:line="145" w:lineRule="exact"/>
        <w:rPr>
          <w:sz w:val="20"/>
          <w:szCs w:val="20"/>
        </w:rPr>
      </w:pPr>
    </w:p>
    <w:p>
      <w:pPr>
        <w:spacing w:line="256" w:lineRule="exact"/>
        <w:ind w:left="360"/>
        <w:rPr>
          <w:sz w:val="20"/>
          <w:szCs w:val="20"/>
        </w:rPr>
      </w:pPr>
      <w:r>
        <w:rPr>
          <w:rFonts w:eastAsia="Times New Roman"/>
          <w:b/>
          <w:bCs/>
          <w:sz w:val="21"/>
          <w:szCs w:val="21"/>
        </w:rPr>
        <w:t xml:space="preserve">4.4 </w:t>
      </w:r>
      <w:r>
        <w:rPr>
          <w:rFonts w:ascii="宋体" w:hAnsi="宋体" w:eastAsia="宋体" w:cs="宋体"/>
          <w:b/>
          <w:bCs/>
          <w:sz w:val="21"/>
          <w:szCs w:val="21"/>
        </w:rPr>
        <w:t>愚公移山</w:t>
      </w:r>
    </w:p>
    <w:p>
      <w:pPr>
        <w:spacing w:line="143" w:lineRule="exact"/>
        <w:rPr>
          <w:sz w:val="20"/>
          <w:szCs w:val="20"/>
        </w:rPr>
      </w:pPr>
    </w:p>
    <w:p>
      <w:pPr>
        <w:spacing w:line="256" w:lineRule="exact"/>
        <w:ind w:left="360"/>
        <w:rPr>
          <w:sz w:val="20"/>
          <w:szCs w:val="20"/>
        </w:rPr>
      </w:pPr>
      <w:r>
        <w:rPr>
          <w:rFonts w:eastAsia="Times New Roman"/>
          <w:sz w:val="21"/>
          <w:szCs w:val="21"/>
        </w:rPr>
        <w:t xml:space="preserve">4.4.1 </w:t>
      </w:r>
      <w:r>
        <w:rPr>
          <w:rFonts w:ascii="宋体" w:hAnsi="宋体" w:eastAsia="宋体" w:cs="宋体"/>
          <w:sz w:val="21"/>
          <w:szCs w:val="21"/>
        </w:rPr>
        <w:t>尚待移除的“山石”用去掉标签（或在罐外包一层铝箔）的标准</w:t>
      </w:r>
      <w:r>
        <w:rPr>
          <w:rFonts w:eastAsia="Times New Roman"/>
          <w:sz w:val="21"/>
          <w:szCs w:val="21"/>
        </w:rPr>
        <w:t>355ml</w:t>
      </w:r>
      <w:r>
        <w:rPr>
          <w:rFonts w:ascii="宋体" w:hAnsi="宋体" w:eastAsia="宋体" w:cs="宋体"/>
          <w:sz w:val="21"/>
          <w:szCs w:val="21"/>
        </w:rPr>
        <w:t>易拉罐表示，</w:t>
      </w:r>
    </w:p>
    <w:p>
      <w:pPr>
        <w:spacing w:line="158" w:lineRule="exact"/>
        <w:rPr>
          <w:sz w:val="20"/>
          <w:szCs w:val="20"/>
        </w:rPr>
      </w:pPr>
    </w:p>
    <w:p>
      <w:pPr>
        <w:spacing w:line="244" w:lineRule="exact"/>
        <w:ind w:left="360"/>
        <w:rPr>
          <w:sz w:val="20"/>
          <w:szCs w:val="20"/>
        </w:rPr>
      </w:pPr>
      <w:r>
        <w:rPr>
          <w:rFonts w:ascii="宋体" w:hAnsi="宋体" w:eastAsia="宋体" w:cs="宋体"/>
          <w:sz w:val="20"/>
          <w:szCs w:val="20"/>
        </w:rPr>
        <w:t>向上直立。罐中装黄沙（不能采用液体），使重量达到</w:t>
      </w:r>
      <w:r>
        <w:rPr>
          <w:rFonts w:eastAsia="Times New Roman"/>
          <w:sz w:val="20"/>
          <w:szCs w:val="20"/>
        </w:rPr>
        <w:t>500g</w:t>
      </w:r>
      <w:r>
        <w:rPr>
          <w:rFonts w:ascii="宋体" w:hAnsi="宋体" w:eastAsia="宋体" w:cs="宋体"/>
          <w:sz w:val="20"/>
          <w:szCs w:val="20"/>
        </w:rPr>
        <w:t>。“山石”被布置在黑色引导线</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或它们的交叉点上，具体位置另定。</w:t>
      </w:r>
    </w:p>
    <w:p>
      <w:pPr>
        <w:spacing w:line="159" w:lineRule="exact"/>
        <w:rPr>
          <w:sz w:val="20"/>
          <w:szCs w:val="20"/>
        </w:rPr>
      </w:pPr>
    </w:p>
    <w:p>
      <w:pPr>
        <w:spacing w:line="256" w:lineRule="exact"/>
        <w:ind w:left="360"/>
        <w:rPr>
          <w:sz w:val="20"/>
          <w:szCs w:val="20"/>
        </w:rPr>
      </w:pPr>
      <w:r>
        <w:rPr>
          <w:rFonts w:eastAsia="Times New Roman"/>
          <w:sz w:val="21"/>
          <w:szCs w:val="21"/>
        </w:rPr>
        <w:t xml:space="preserve">4.4.2 </w:t>
      </w:r>
      <w:r>
        <w:rPr>
          <w:rFonts w:ascii="宋体" w:hAnsi="宋体" w:eastAsia="宋体" w:cs="宋体"/>
          <w:sz w:val="21"/>
          <w:szCs w:val="21"/>
        </w:rPr>
        <w:t>移除“山石”的标准是把它移动到不再与黑色引导线接触的地方，且不得超出该任务</w:t>
      </w:r>
    </w:p>
    <w:p>
      <w:pPr>
        <w:spacing w:line="157" w:lineRule="exact"/>
        <w:rPr>
          <w:sz w:val="20"/>
          <w:szCs w:val="20"/>
        </w:rPr>
      </w:pPr>
    </w:p>
    <w:p>
      <w:pPr>
        <w:spacing w:line="229" w:lineRule="exact"/>
        <w:ind w:left="360"/>
        <w:rPr>
          <w:sz w:val="20"/>
          <w:szCs w:val="20"/>
        </w:rPr>
      </w:pPr>
      <w:r>
        <w:rPr>
          <w:rFonts w:ascii="宋体" w:hAnsi="宋体" w:eastAsia="宋体" w:cs="宋体"/>
          <w:sz w:val="20"/>
          <w:szCs w:val="20"/>
        </w:rPr>
        <w:t>拼装块，机器人完全脱离该任务拼装块，裁判员计分。在完成此任务期间，除夸父逐日任务</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外，不得穿插其它任务，一旦插入其它任务本任务即告结束，但已有的得分有效。</w:t>
      </w:r>
    </w:p>
    <w:p>
      <w:pPr>
        <w:spacing w:line="160" w:lineRule="exact"/>
        <w:rPr>
          <w:sz w:val="20"/>
          <w:szCs w:val="20"/>
        </w:rPr>
      </w:pPr>
    </w:p>
    <w:p>
      <w:pPr>
        <w:spacing w:line="256" w:lineRule="exact"/>
        <w:ind w:left="360"/>
        <w:rPr>
          <w:sz w:val="20"/>
          <w:szCs w:val="20"/>
        </w:rPr>
      </w:pPr>
      <w:r>
        <w:rPr>
          <w:rFonts w:eastAsia="Times New Roman"/>
          <w:sz w:val="21"/>
          <w:szCs w:val="21"/>
        </w:rPr>
        <w:t xml:space="preserve">4.4.3 </w:t>
      </w:r>
      <w:r>
        <w:rPr>
          <w:rFonts w:ascii="宋体" w:hAnsi="宋体" w:eastAsia="宋体" w:cs="宋体"/>
          <w:sz w:val="21"/>
          <w:szCs w:val="21"/>
        </w:rPr>
        <w:t>机器人每成功移除一个“山石”计</w:t>
      </w:r>
      <w:r>
        <w:rPr>
          <w:rFonts w:eastAsia="Times New Roman"/>
          <w:sz w:val="21"/>
          <w:szCs w:val="21"/>
        </w:rPr>
        <w:t>20</w:t>
      </w:r>
      <w:r>
        <w:rPr>
          <w:rFonts w:ascii="宋体" w:hAnsi="宋体" w:eastAsia="宋体" w:cs="宋体"/>
          <w:sz w:val="21"/>
          <w:szCs w:val="21"/>
        </w:rPr>
        <w:t>分。全部移除，加计</w:t>
      </w:r>
      <w:r>
        <w:rPr>
          <w:rFonts w:eastAsia="Times New Roman"/>
          <w:sz w:val="21"/>
          <w:szCs w:val="21"/>
        </w:rPr>
        <w:t>20</w:t>
      </w:r>
      <w:r>
        <w:rPr>
          <w:rFonts w:ascii="宋体" w:hAnsi="宋体" w:eastAsia="宋体" w:cs="宋体"/>
          <w:sz w:val="21"/>
          <w:szCs w:val="21"/>
        </w:rPr>
        <w:t>分。</w:t>
      </w:r>
    </w:p>
    <w:p>
      <w:pPr>
        <w:spacing w:line="145" w:lineRule="exact"/>
        <w:rPr>
          <w:sz w:val="20"/>
          <w:szCs w:val="20"/>
        </w:rPr>
      </w:pPr>
    </w:p>
    <w:p>
      <w:pPr>
        <w:spacing w:line="256" w:lineRule="exact"/>
        <w:ind w:left="360"/>
        <w:rPr>
          <w:sz w:val="20"/>
          <w:szCs w:val="20"/>
        </w:rPr>
      </w:pPr>
      <w:r>
        <w:rPr>
          <w:rFonts w:eastAsia="Times New Roman"/>
          <w:sz w:val="21"/>
          <w:szCs w:val="21"/>
        </w:rPr>
        <w:t xml:space="preserve">4.4.4 </w:t>
      </w:r>
      <w:r>
        <w:rPr>
          <w:rFonts w:ascii="宋体" w:hAnsi="宋体" w:eastAsia="宋体" w:cs="宋体"/>
          <w:sz w:val="21"/>
          <w:szCs w:val="21"/>
        </w:rPr>
        <w:t>获得</w:t>
      </w:r>
      <w:r>
        <w:rPr>
          <w:rFonts w:eastAsia="Times New Roman"/>
          <w:sz w:val="21"/>
          <w:szCs w:val="21"/>
        </w:rPr>
        <w:t>50</w:t>
      </w:r>
      <w:r>
        <w:rPr>
          <w:rFonts w:ascii="宋体" w:hAnsi="宋体" w:eastAsia="宋体" w:cs="宋体"/>
          <w:sz w:val="21"/>
          <w:szCs w:val="21"/>
        </w:rPr>
        <w:t>分就算完成“愚公移山”任务。</w:t>
      </w:r>
    </w:p>
    <w:p>
      <w:pPr>
        <w:spacing w:line="145" w:lineRule="exact"/>
        <w:rPr>
          <w:sz w:val="20"/>
          <w:szCs w:val="20"/>
        </w:rPr>
      </w:pPr>
    </w:p>
    <w:p>
      <w:pPr>
        <w:spacing w:line="256" w:lineRule="exact"/>
        <w:ind w:left="360"/>
        <w:rPr>
          <w:sz w:val="20"/>
          <w:szCs w:val="20"/>
        </w:rPr>
      </w:pPr>
      <w:r>
        <w:rPr>
          <w:rFonts w:eastAsia="Times New Roman"/>
          <w:b/>
          <w:bCs/>
          <w:sz w:val="21"/>
          <w:szCs w:val="21"/>
        </w:rPr>
        <w:t xml:space="preserve">4.5 </w:t>
      </w:r>
      <w:r>
        <w:rPr>
          <w:rFonts w:ascii="宋体" w:hAnsi="宋体" w:eastAsia="宋体" w:cs="宋体"/>
          <w:b/>
          <w:bCs/>
          <w:sz w:val="21"/>
          <w:szCs w:val="21"/>
        </w:rPr>
        <w:t>神农尝百草</w:t>
      </w:r>
    </w:p>
    <w:p>
      <w:pPr>
        <w:spacing w:line="143" w:lineRule="exact"/>
        <w:rPr>
          <w:sz w:val="20"/>
          <w:szCs w:val="20"/>
        </w:rPr>
      </w:pPr>
    </w:p>
    <w:p>
      <w:pPr>
        <w:spacing w:line="256" w:lineRule="exact"/>
        <w:ind w:left="360"/>
        <w:rPr>
          <w:sz w:val="20"/>
          <w:szCs w:val="20"/>
        </w:rPr>
      </w:pPr>
      <w:r>
        <w:rPr>
          <w:rFonts w:eastAsia="Times New Roman"/>
          <w:sz w:val="21"/>
          <w:szCs w:val="21"/>
        </w:rPr>
        <w:t xml:space="preserve">4.5.1  </w:t>
      </w:r>
      <w:r>
        <w:rPr>
          <w:rFonts w:ascii="宋体" w:hAnsi="宋体" w:eastAsia="宋体" w:cs="宋体"/>
          <w:sz w:val="21"/>
          <w:szCs w:val="21"/>
        </w:rPr>
        <w:t>在某一个十字拼装块上堆放着</w:t>
      </w:r>
      <w:r>
        <w:rPr>
          <w:rFonts w:eastAsia="Times New Roman"/>
          <w:sz w:val="21"/>
          <w:szCs w:val="21"/>
        </w:rPr>
        <w:t>6</w:t>
      </w:r>
      <w:r>
        <w:rPr>
          <w:rFonts w:ascii="宋体" w:hAnsi="宋体" w:eastAsia="宋体" w:cs="宋体"/>
          <w:sz w:val="21"/>
          <w:szCs w:val="21"/>
        </w:rPr>
        <w:t>个边长均为</w:t>
      </w:r>
      <w:r>
        <w:rPr>
          <w:rFonts w:eastAsia="Times New Roman"/>
          <w:sz w:val="21"/>
          <w:szCs w:val="21"/>
        </w:rPr>
        <w:t>20mm</w:t>
      </w:r>
      <w:r>
        <w:rPr>
          <w:rFonts w:ascii="宋体" w:hAnsi="宋体" w:eastAsia="宋体" w:cs="宋体"/>
          <w:sz w:val="21"/>
          <w:szCs w:val="21"/>
        </w:rPr>
        <w:t>的立方体代表“百草”，其中</w:t>
      </w:r>
      <w:r>
        <w:rPr>
          <w:rFonts w:eastAsia="Times New Roman"/>
          <w:sz w:val="21"/>
          <w:szCs w:val="21"/>
        </w:rPr>
        <w:t>4</w:t>
      </w:r>
      <w:r>
        <w:rPr>
          <w:rFonts w:ascii="宋体" w:hAnsi="宋体" w:eastAsia="宋体" w:cs="宋体"/>
          <w:sz w:val="21"/>
          <w:szCs w:val="21"/>
        </w:rPr>
        <w:t>个立</w:t>
      </w:r>
    </w:p>
    <w:p>
      <w:pPr>
        <w:spacing w:line="158" w:lineRule="exact"/>
        <w:rPr>
          <w:sz w:val="20"/>
          <w:szCs w:val="20"/>
        </w:rPr>
      </w:pPr>
    </w:p>
    <w:p>
      <w:pPr>
        <w:spacing w:line="244" w:lineRule="exact"/>
        <w:ind w:left="360"/>
        <w:rPr>
          <w:sz w:val="20"/>
          <w:szCs w:val="20"/>
        </w:rPr>
      </w:pPr>
      <w:r>
        <w:rPr>
          <w:rFonts w:ascii="宋体" w:hAnsi="宋体" w:eastAsia="宋体" w:cs="宋体"/>
          <w:sz w:val="20"/>
          <w:szCs w:val="20"/>
        </w:rPr>
        <w:t>方体为黄颜色，</w:t>
      </w:r>
      <w:r>
        <w:rPr>
          <w:rFonts w:eastAsia="Times New Roman"/>
          <w:sz w:val="20"/>
          <w:szCs w:val="20"/>
        </w:rPr>
        <w:t>2</w:t>
      </w:r>
      <w:r>
        <w:rPr>
          <w:rFonts w:ascii="宋体" w:hAnsi="宋体" w:eastAsia="宋体" w:cs="宋体"/>
          <w:sz w:val="20"/>
          <w:szCs w:val="20"/>
        </w:rPr>
        <w:t>个立方体为红颜色，这</w:t>
      </w:r>
      <w:r>
        <w:rPr>
          <w:rFonts w:eastAsia="Times New Roman"/>
          <w:sz w:val="20"/>
          <w:szCs w:val="20"/>
        </w:rPr>
        <w:t>6</w:t>
      </w:r>
      <w:r>
        <w:rPr>
          <w:rFonts w:ascii="宋体" w:hAnsi="宋体" w:eastAsia="宋体" w:cs="宋体"/>
          <w:sz w:val="20"/>
          <w:szCs w:val="20"/>
        </w:rPr>
        <w:t>个立方体彼此之间没有粘接。可能的摆放方式如图</w:t>
      </w:r>
    </w:p>
    <w:p>
      <w:pPr>
        <w:spacing w:line="158" w:lineRule="exact"/>
        <w:rPr>
          <w:sz w:val="20"/>
          <w:szCs w:val="20"/>
        </w:rPr>
      </w:pPr>
    </w:p>
    <w:p>
      <w:pPr>
        <w:spacing w:line="244" w:lineRule="exact"/>
        <w:ind w:left="360"/>
        <w:rPr>
          <w:sz w:val="20"/>
          <w:szCs w:val="20"/>
        </w:rPr>
      </w:pPr>
      <w:r>
        <w:rPr>
          <w:rFonts w:eastAsia="Times New Roman"/>
          <w:sz w:val="20"/>
          <w:szCs w:val="20"/>
        </w:rPr>
        <w:t>5</w:t>
      </w:r>
      <w:r>
        <w:rPr>
          <w:rFonts w:ascii="宋体" w:hAnsi="宋体" w:eastAsia="宋体" w:cs="宋体"/>
          <w:sz w:val="20"/>
          <w:szCs w:val="20"/>
        </w:rPr>
        <w:t>所示（只有这两种堆放方式，但红色立方体的位置是随机的）。机器人行驶到该拼装块内，</w:t>
      </w:r>
    </w:p>
    <w:p>
      <w:pPr>
        <w:spacing w:line="154" w:lineRule="exact"/>
        <w:rPr>
          <w:sz w:val="20"/>
          <w:szCs w:val="20"/>
        </w:rPr>
      </w:pPr>
    </w:p>
    <w:p>
      <w:pPr>
        <w:spacing w:line="229" w:lineRule="exact"/>
        <w:ind w:left="360"/>
        <w:rPr>
          <w:sz w:val="20"/>
          <w:szCs w:val="20"/>
        </w:rPr>
      </w:pPr>
      <w:r>
        <w:rPr>
          <w:rFonts w:ascii="宋体" w:hAnsi="宋体" w:eastAsia="宋体" w:cs="宋体"/>
          <w:sz w:val="20"/>
          <w:szCs w:val="20"/>
        </w:rPr>
        <w:t>将尽可能多的黄色立方体装入到机器人上，使得这些立方体与地面不再接触，机器人完全脱</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离该任务拼装块，裁判员计分。</w:t>
      </w:r>
    </w:p>
    <w:p>
      <w:pPr>
        <w:spacing w:line="161" w:lineRule="exact"/>
        <w:rPr>
          <w:sz w:val="20"/>
          <w:szCs w:val="20"/>
        </w:rPr>
      </w:pPr>
    </w:p>
    <w:p>
      <w:pPr>
        <w:spacing w:line="256" w:lineRule="exact"/>
        <w:ind w:left="360"/>
        <w:rPr>
          <w:sz w:val="20"/>
          <w:szCs w:val="20"/>
        </w:rPr>
      </w:pPr>
      <w:r>
        <w:rPr>
          <w:rFonts w:eastAsia="Times New Roman"/>
          <w:sz w:val="21"/>
          <w:szCs w:val="21"/>
        </w:rPr>
        <w:t xml:space="preserve">4.5.2 </w:t>
      </w:r>
      <w:r>
        <w:rPr>
          <w:rFonts w:ascii="宋体" w:hAnsi="宋体" w:eastAsia="宋体" w:cs="宋体"/>
          <w:sz w:val="21"/>
          <w:szCs w:val="21"/>
        </w:rPr>
        <w:t>每装入一个黄色立方体记</w:t>
      </w:r>
      <w:r>
        <w:rPr>
          <w:rFonts w:eastAsia="Times New Roman"/>
          <w:sz w:val="21"/>
          <w:szCs w:val="21"/>
        </w:rPr>
        <w:t>15</w:t>
      </w:r>
      <w:r>
        <w:rPr>
          <w:rFonts w:ascii="宋体" w:hAnsi="宋体" w:eastAsia="宋体" w:cs="宋体"/>
          <w:sz w:val="21"/>
          <w:szCs w:val="21"/>
        </w:rPr>
        <w:t>分。每装入一个红色立方体扣</w:t>
      </w:r>
      <w:r>
        <w:rPr>
          <w:rFonts w:eastAsia="Times New Roman"/>
          <w:sz w:val="21"/>
          <w:szCs w:val="21"/>
        </w:rPr>
        <w:t>20</w:t>
      </w:r>
      <w:r>
        <w:rPr>
          <w:rFonts w:ascii="宋体" w:hAnsi="宋体" w:eastAsia="宋体" w:cs="宋体"/>
          <w:sz w:val="21"/>
          <w:szCs w:val="21"/>
        </w:rPr>
        <w:t>分。</w:t>
      </w:r>
    </w:p>
    <w:p>
      <w:pPr>
        <w:spacing w:line="143" w:lineRule="exact"/>
        <w:rPr>
          <w:sz w:val="20"/>
          <w:szCs w:val="20"/>
        </w:rPr>
      </w:pPr>
    </w:p>
    <w:p>
      <w:pPr>
        <w:spacing w:line="256" w:lineRule="exact"/>
        <w:ind w:left="360"/>
        <w:rPr>
          <w:sz w:val="20"/>
          <w:szCs w:val="20"/>
        </w:rPr>
      </w:pPr>
      <w:r>
        <w:rPr>
          <w:rFonts w:eastAsia="Times New Roman"/>
          <w:sz w:val="21"/>
          <w:szCs w:val="21"/>
        </w:rPr>
        <w:t xml:space="preserve">4.5.3 </w:t>
      </w:r>
      <w:r>
        <w:rPr>
          <w:rFonts w:ascii="宋体" w:hAnsi="宋体" w:eastAsia="宋体" w:cs="宋体"/>
          <w:sz w:val="21"/>
          <w:szCs w:val="21"/>
        </w:rPr>
        <w:t>获得</w:t>
      </w:r>
      <w:r>
        <w:rPr>
          <w:rFonts w:eastAsia="Times New Roman"/>
          <w:sz w:val="21"/>
          <w:szCs w:val="21"/>
        </w:rPr>
        <w:t>50</w:t>
      </w:r>
      <w:r>
        <w:rPr>
          <w:rFonts w:ascii="宋体" w:hAnsi="宋体" w:eastAsia="宋体" w:cs="宋体"/>
          <w:sz w:val="21"/>
          <w:szCs w:val="21"/>
        </w:rPr>
        <w:t>分就算完成“神农尝百草”任务。</w:t>
      </w:r>
    </w:p>
    <w:p>
      <w:pPr>
        <w:spacing w:line="20" w:lineRule="exact"/>
        <w:rPr>
          <w:sz w:val="20"/>
          <w:szCs w:val="20"/>
        </w:rPr>
      </w:pPr>
      <w:r>
        <w:rPr>
          <w:sz w:val="20"/>
          <w:szCs w:val="20"/>
        </w:rPr>
        <w:drawing>
          <wp:anchor distT="0" distB="0" distL="114300" distR="114300" simplePos="0" relativeHeight="251658240" behindDoc="1" locked="0" layoutInCell="0" allowOverlap="1">
            <wp:simplePos x="0" y="0"/>
            <wp:positionH relativeFrom="column">
              <wp:posOffset>960755</wp:posOffset>
            </wp:positionH>
            <wp:positionV relativeFrom="paragraph">
              <wp:posOffset>46355</wp:posOffset>
            </wp:positionV>
            <wp:extent cx="3820795" cy="193421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8" cstate="print"/>
                    <a:srcRect/>
                    <a:stretch>
                      <a:fillRect/>
                    </a:stretch>
                  </pic:blipFill>
                  <pic:spPr>
                    <a:xfrm>
                      <a:off x="0" y="0"/>
                      <a:ext cx="3820795" cy="1934210"/>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376" w:lineRule="exact"/>
        <w:rPr>
          <w:sz w:val="20"/>
          <w:szCs w:val="20"/>
        </w:rPr>
      </w:pPr>
    </w:p>
    <w:p>
      <w:pPr>
        <w:spacing w:line="219" w:lineRule="exact"/>
        <w:ind w:right="6"/>
        <w:jc w:val="center"/>
        <w:rPr>
          <w:sz w:val="20"/>
          <w:szCs w:val="20"/>
        </w:rPr>
      </w:pPr>
      <w:r>
        <w:rPr>
          <w:rFonts w:ascii="宋体" w:hAnsi="宋体" w:eastAsia="宋体" w:cs="宋体"/>
          <w:b/>
          <w:bCs/>
          <w:sz w:val="18"/>
          <w:szCs w:val="18"/>
        </w:rPr>
        <w:t>图</w:t>
      </w:r>
      <w:r>
        <w:rPr>
          <w:rFonts w:eastAsia="Times New Roman"/>
          <w:b/>
          <w:bCs/>
          <w:sz w:val="18"/>
          <w:szCs w:val="18"/>
        </w:rPr>
        <w:t xml:space="preserve"> 5 </w:t>
      </w:r>
      <w:r>
        <w:rPr>
          <w:rFonts w:ascii="宋体" w:hAnsi="宋体" w:eastAsia="宋体" w:cs="宋体"/>
          <w:b/>
          <w:bCs/>
          <w:sz w:val="18"/>
          <w:szCs w:val="18"/>
        </w:rPr>
        <w:t>立方体的堆放方式</w:t>
      </w:r>
    </w:p>
    <w:p>
      <w:pPr>
        <w:spacing w:line="163" w:lineRule="exact"/>
        <w:rPr>
          <w:sz w:val="20"/>
          <w:szCs w:val="20"/>
        </w:rPr>
      </w:pPr>
    </w:p>
    <w:p>
      <w:pPr>
        <w:spacing w:line="256" w:lineRule="exact"/>
        <w:ind w:left="360"/>
        <w:rPr>
          <w:sz w:val="20"/>
          <w:szCs w:val="20"/>
        </w:rPr>
      </w:pPr>
      <w:r>
        <w:rPr>
          <w:rFonts w:eastAsia="Times New Roman"/>
          <w:b/>
          <w:bCs/>
          <w:sz w:val="21"/>
          <w:szCs w:val="21"/>
        </w:rPr>
        <w:t xml:space="preserve">4.6 </w:t>
      </w:r>
      <w:r>
        <w:rPr>
          <w:rFonts w:ascii="宋体" w:hAnsi="宋体" w:eastAsia="宋体" w:cs="宋体"/>
          <w:b/>
          <w:bCs/>
          <w:sz w:val="21"/>
          <w:szCs w:val="21"/>
        </w:rPr>
        <w:t>张骞出使</w:t>
      </w:r>
    </w:p>
    <w:p>
      <w:pPr>
        <w:spacing w:line="145" w:lineRule="exact"/>
        <w:rPr>
          <w:sz w:val="20"/>
          <w:szCs w:val="20"/>
        </w:rPr>
      </w:pPr>
    </w:p>
    <w:p>
      <w:pPr>
        <w:spacing w:line="256" w:lineRule="exact"/>
        <w:ind w:left="360"/>
        <w:rPr>
          <w:sz w:val="20"/>
          <w:szCs w:val="20"/>
        </w:rPr>
      </w:pPr>
      <w:r>
        <w:rPr>
          <w:rFonts w:eastAsia="Times New Roman"/>
          <w:sz w:val="21"/>
          <w:szCs w:val="21"/>
        </w:rPr>
        <w:t xml:space="preserve">4.6.1  </w:t>
      </w:r>
      <w:r>
        <w:rPr>
          <w:rFonts w:ascii="宋体" w:hAnsi="宋体" w:eastAsia="宋体" w:cs="宋体"/>
          <w:sz w:val="21"/>
          <w:szCs w:val="21"/>
        </w:rPr>
        <w:t>如图</w:t>
      </w:r>
      <w:r>
        <w:rPr>
          <w:rFonts w:eastAsia="Times New Roman"/>
          <w:sz w:val="21"/>
          <w:szCs w:val="21"/>
        </w:rPr>
        <w:t>5</w:t>
      </w:r>
      <w:r>
        <w:rPr>
          <w:rFonts w:ascii="宋体" w:hAnsi="宋体" w:eastAsia="宋体" w:cs="宋体"/>
          <w:sz w:val="21"/>
          <w:szCs w:val="21"/>
        </w:rPr>
        <w:t>所示，</w:t>
      </w:r>
      <w:r>
        <w:rPr>
          <w:rFonts w:eastAsia="Times New Roman"/>
          <w:sz w:val="21"/>
          <w:szCs w:val="21"/>
        </w:rPr>
        <w:t>5</w:t>
      </w:r>
      <w:r>
        <w:rPr>
          <w:rFonts w:ascii="宋体" w:hAnsi="宋体" w:eastAsia="宋体" w:cs="宋体"/>
          <w:sz w:val="21"/>
          <w:szCs w:val="21"/>
        </w:rPr>
        <w:t>根长为</w:t>
      </w:r>
      <w:r>
        <w:rPr>
          <w:rFonts w:eastAsia="Times New Roman"/>
          <w:sz w:val="21"/>
          <w:szCs w:val="21"/>
        </w:rPr>
        <w:t>250</w:t>
      </w:r>
      <w:r>
        <w:rPr>
          <w:rFonts w:ascii="宋体" w:hAnsi="宋体" w:eastAsia="宋体" w:cs="宋体"/>
          <w:sz w:val="21"/>
          <w:szCs w:val="21"/>
        </w:rPr>
        <w:t>～</w:t>
      </w:r>
      <w:r>
        <w:rPr>
          <w:rFonts w:eastAsia="Times New Roman"/>
          <w:sz w:val="21"/>
          <w:szCs w:val="21"/>
        </w:rPr>
        <w:t>300mm</w:t>
      </w:r>
      <w:r>
        <w:rPr>
          <w:rFonts w:ascii="宋体" w:hAnsi="宋体" w:eastAsia="宋体" w:cs="宋体"/>
          <w:sz w:val="21"/>
          <w:szCs w:val="21"/>
        </w:rPr>
        <w:t>，截面积为</w:t>
      </w:r>
      <w:r>
        <w:rPr>
          <w:rFonts w:eastAsia="Times New Roman"/>
          <w:sz w:val="21"/>
          <w:szCs w:val="21"/>
        </w:rPr>
        <w:t>6mm</w:t>
      </w:r>
      <w:r>
        <w:rPr>
          <w:rFonts w:ascii="宋体" w:hAnsi="宋体" w:eastAsia="宋体" w:cs="宋体"/>
          <w:sz w:val="21"/>
          <w:szCs w:val="21"/>
        </w:rPr>
        <w:t>×</w:t>
      </w:r>
      <w:r>
        <w:rPr>
          <w:rFonts w:eastAsia="Times New Roman"/>
          <w:sz w:val="21"/>
          <w:szCs w:val="21"/>
        </w:rPr>
        <w:t>6mm</w:t>
      </w:r>
      <w:r>
        <w:rPr>
          <w:rFonts w:ascii="宋体" w:hAnsi="宋体" w:eastAsia="宋体" w:cs="宋体"/>
          <w:sz w:val="21"/>
          <w:szCs w:val="21"/>
        </w:rPr>
        <w:t>的木条，以</w:t>
      </w:r>
      <w:r>
        <w:rPr>
          <w:rFonts w:eastAsia="Times New Roman"/>
          <w:sz w:val="21"/>
          <w:szCs w:val="21"/>
        </w:rPr>
        <w:t>20-60mm</w:t>
      </w:r>
      <w:r>
        <w:rPr>
          <w:rFonts w:ascii="宋体" w:hAnsi="宋体" w:eastAsia="宋体" w:cs="宋体"/>
          <w:sz w:val="21"/>
          <w:szCs w:val="21"/>
        </w:rPr>
        <w:t>的间隔</w:t>
      </w:r>
    </w:p>
    <w:p>
      <w:pPr>
        <w:spacing w:line="143" w:lineRule="exact"/>
        <w:rPr>
          <w:sz w:val="20"/>
          <w:szCs w:val="20"/>
        </w:rPr>
      </w:pPr>
    </w:p>
    <w:p>
      <w:pPr>
        <w:spacing w:line="240" w:lineRule="exact"/>
        <w:ind w:left="360"/>
        <w:rPr>
          <w:sz w:val="20"/>
          <w:szCs w:val="20"/>
        </w:rPr>
      </w:pPr>
      <w:r>
        <w:rPr>
          <w:rFonts w:ascii="宋体" w:hAnsi="宋体" w:eastAsia="宋体" w:cs="宋体"/>
          <w:sz w:val="21"/>
          <w:szCs w:val="21"/>
        </w:rPr>
        <w:t>固定在某个非十字拼装块内，机器人需要完全通过跨栏。</w:t>
      </w:r>
    </w:p>
    <w:p>
      <w:pPr>
        <w:spacing w:line="161" w:lineRule="exact"/>
        <w:rPr>
          <w:sz w:val="20"/>
          <w:szCs w:val="20"/>
        </w:rPr>
      </w:pPr>
    </w:p>
    <w:p>
      <w:pPr>
        <w:spacing w:line="256" w:lineRule="exact"/>
        <w:ind w:left="360"/>
        <w:rPr>
          <w:sz w:val="20"/>
          <w:szCs w:val="20"/>
        </w:rPr>
      </w:pPr>
      <w:r>
        <w:rPr>
          <w:rFonts w:eastAsia="Times New Roman"/>
          <w:sz w:val="21"/>
          <w:szCs w:val="21"/>
        </w:rPr>
        <w:t xml:space="preserve">4.6.2 </w:t>
      </w:r>
      <w:r>
        <w:rPr>
          <w:rFonts w:ascii="宋体" w:hAnsi="宋体" w:eastAsia="宋体" w:cs="宋体"/>
          <w:sz w:val="21"/>
          <w:szCs w:val="21"/>
        </w:rPr>
        <w:t>机器人完全通过跨栏，记</w:t>
      </w:r>
      <w:r>
        <w:rPr>
          <w:rFonts w:eastAsia="Times New Roman"/>
          <w:sz w:val="21"/>
          <w:szCs w:val="21"/>
        </w:rPr>
        <w:t>60</w:t>
      </w:r>
      <w:r>
        <w:rPr>
          <w:rFonts w:ascii="宋体" w:hAnsi="宋体" w:eastAsia="宋体" w:cs="宋体"/>
          <w:sz w:val="21"/>
          <w:szCs w:val="21"/>
        </w:rPr>
        <w:t>分。</w:t>
      </w:r>
    </w:p>
    <w:p>
      <w:pPr>
        <w:sectPr>
          <w:pgSz w:w="11900" w:h="16838"/>
          <w:pgMar w:top="1440" w:right="1440" w:bottom="1440" w:left="1440" w:header="0" w:footer="0" w:gutter="0"/>
          <w:cols w:equalWidth="0" w:num="1">
            <w:col w:w="9026"/>
          </w:cols>
        </w:sectPr>
      </w:pPr>
    </w:p>
    <w:p>
      <w:pPr>
        <w:spacing w:line="200" w:lineRule="exact"/>
        <w:rPr>
          <w:sz w:val="20"/>
          <w:szCs w:val="20"/>
        </w:rPr>
      </w:pPr>
      <w:bookmarkStart w:id="5" w:name="page6"/>
      <w:bookmarkEnd w:id="5"/>
      <w:r>
        <w:rPr>
          <w:sz w:val="20"/>
          <w:szCs w:val="20"/>
        </w:rPr>
        <w:drawing>
          <wp:anchor distT="0" distB="0" distL="114300" distR="114300" simplePos="0" relativeHeight="251659264" behindDoc="1" locked="0" layoutInCell="0" allowOverlap="1">
            <wp:simplePos x="0" y="0"/>
            <wp:positionH relativeFrom="page">
              <wp:posOffset>1818005</wp:posOffset>
            </wp:positionH>
            <wp:positionV relativeFrom="page">
              <wp:posOffset>929640</wp:posOffset>
            </wp:positionV>
            <wp:extent cx="3919855" cy="174688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a:xfrm>
                      <a:off x="0" y="0"/>
                      <a:ext cx="3919855" cy="1746885"/>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46" w:lineRule="exact"/>
        <w:rPr>
          <w:sz w:val="20"/>
          <w:szCs w:val="20"/>
        </w:rPr>
      </w:pPr>
    </w:p>
    <w:p>
      <w:pPr>
        <w:spacing w:line="219" w:lineRule="exact"/>
        <w:ind w:right="6"/>
        <w:jc w:val="center"/>
        <w:rPr>
          <w:sz w:val="20"/>
          <w:szCs w:val="20"/>
        </w:rPr>
      </w:pPr>
      <w:r>
        <w:rPr>
          <w:rFonts w:ascii="宋体" w:hAnsi="宋体" w:eastAsia="宋体" w:cs="宋体"/>
          <w:b/>
          <w:bCs/>
          <w:sz w:val="18"/>
          <w:szCs w:val="18"/>
        </w:rPr>
        <w:t>图</w:t>
      </w:r>
      <w:r>
        <w:rPr>
          <w:rFonts w:eastAsia="Times New Roman"/>
          <w:b/>
          <w:bCs/>
          <w:sz w:val="18"/>
          <w:szCs w:val="18"/>
        </w:rPr>
        <w:t xml:space="preserve">5 </w:t>
      </w:r>
      <w:r>
        <w:rPr>
          <w:rFonts w:ascii="宋体" w:hAnsi="宋体" w:eastAsia="宋体" w:cs="宋体"/>
          <w:b/>
          <w:bCs/>
          <w:sz w:val="18"/>
          <w:szCs w:val="18"/>
        </w:rPr>
        <w:t>跨栏示意图</w:t>
      </w:r>
    </w:p>
    <w:p>
      <w:pPr>
        <w:spacing w:line="163" w:lineRule="exact"/>
        <w:rPr>
          <w:sz w:val="20"/>
          <w:szCs w:val="20"/>
        </w:rPr>
      </w:pPr>
    </w:p>
    <w:p>
      <w:pPr>
        <w:spacing w:line="256" w:lineRule="exact"/>
        <w:ind w:left="360"/>
        <w:rPr>
          <w:sz w:val="20"/>
          <w:szCs w:val="20"/>
        </w:rPr>
      </w:pPr>
      <w:r>
        <w:rPr>
          <w:rFonts w:eastAsia="Times New Roman"/>
          <w:sz w:val="21"/>
          <w:szCs w:val="21"/>
        </w:rPr>
        <w:t xml:space="preserve">4.6.3 </w:t>
      </w:r>
      <w:r>
        <w:rPr>
          <w:rFonts w:ascii="宋体" w:hAnsi="宋体" w:eastAsia="宋体" w:cs="宋体"/>
          <w:sz w:val="21"/>
          <w:szCs w:val="21"/>
        </w:rPr>
        <w:t>机器人的运动方式是大致垂直于木条通过，这个拼装块上仍然是有黑色引导线的，机</w:t>
      </w:r>
    </w:p>
    <w:p>
      <w:pPr>
        <w:spacing w:line="146" w:lineRule="exact"/>
        <w:rPr>
          <w:sz w:val="20"/>
          <w:szCs w:val="20"/>
        </w:rPr>
      </w:pPr>
    </w:p>
    <w:p>
      <w:pPr>
        <w:spacing w:line="240" w:lineRule="exact"/>
        <w:ind w:left="360"/>
        <w:rPr>
          <w:sz w:val="20"/>
          <w:szCs w:val="20"/>
        </w:rPr>
      </w:pPr>
      <w:r>
        <w:rPr>
          <w:rFonts w:ascii="宋体" w:hAnsi="宋体" w:eastAsia="宋体" w:cs="宋体"/>
          <w:sz w:val="21"/>
          <w:szCs w:val="21"/>
        </w:rPr>
        <w:t>器人仍要遵守不脱离引导线的规定。</w:t>
      </w:r>
    </w:p>
    <w:p>
      <w:pPr>
        <w:spacing w:line="159" w:lineRule="exact"/>
        <w:rPr>
          <w:sz w:val="20"/>
          <w:szCs w:val="20"/>
        </w:rPr>
      </w:pPr>
    </w:p>
    <w:p>
      <w:pPr>
        <w:spacing w:line="256" w:lineRule="exact"/>
        <w:ind w:left="360"/>
        <w:rPr>
          <w:sz w:val="20"/>
          <w:szCs w:val="20"/>
        </w:rPr>
      </w:pPr>
      <w:r>
        <w:rPr>
          <w:rFonts w:eastAsia="Times New Roman"/>
          <w:sz w:val="21"/>
          <w:szCs w:val="21"/>
        </w:rPr>
        <w:t xml:space="preserve">4.6.4 </w:t>
      </w:r>
      <w:r>
        <w:rPr>
          <w:rFonts w:ascii="宋体" w:hAnsi="宋体" w:eastAsia="宋体" w:cs="宋体"/>
          <w:sz w:val="21"/>
          <w:szCs w:val="21"/>
        </w:rPr>
        <w:t>如果机器人没有完全通过跨栏（例如只通过</w:t>
      </w:r>
      <w:r>
        <w:rPr>
          <w:rFonts w:eastAsia="Times New Roman"/>
          <w:sz w:val="21"/>
          <w:szCs w:val="21"/>
        </w:rPr>
        <w:t>4</w:t>
      </w:r>
      <w:r>
        <w:rPr>
          <w:rFonts w:ascii="宋体" w:hAnsi="宋体" w:eastAsia="宋体" w:cs="宋体"/>
          <w:sz w:val="21"/>
          <w:szCs w:val="21"/>
        </w:rPr>
        <w:t>根木条），本任务不得分。</w:t>
      </w:r>
    </w:p>
    <w:p>
      <w:pPr>
        <w:spacing w:line="145" w:lineRule="exact"/>
        <w:rPr>
          <w:sz w:val="20"/>
          <w:szCs w:val="20"/>
        </w:rPr>
      </w:pPr>
    </w:p>
    <w:p>
      <w:pPr>
        <w:spacing w:line="256" w:lineRule="exact"/>
        <w:ind w:left="360"/>
        <w:rPr>
          <w:sz w:val="20"/>
          <w:szCs w:val="20"/>
        </w:rPr>
      </w:pPr>
      <w:r>
        <w:rPr>
          <w:rFonts w:eastAsia="Times New Roman"/>
          <w:sz w:val="21"/>
          <w:szCs w:val="21"/>
        </w:rPr>
        <w:t xml:space="preserve">4.6.5 </w:t>
      </w:r>
      <w:r>
        <w:rPr>
          <w:rFonts w:ascii="宋体" w:hAnsi="宋体" w:eastAsia="宋体" w:cs="宋体"/>
          <w:sz w:val="21"/>
          <w:szCs w:val="21"/>
        </w:rPr>
        <w:t>获得</w:t>
      </w:r>
      <w:r>
        <w:rPr>
          <w:rFonts w:eastAsia="Times New Roman"/>
          <w:sz w:val="21"/>
          <w:szCs w:val="21"/>
        </w:rPr>
        <w:t>50</w:t>
      </w:r>
      <w:r>
        <w:rPr>
          <w:rFonts w:ascii="宋体" w:hAnsi="宋体" w:eastAsia="宋体" w:cs="宋体"/>
          <w:sz w:val="21"/>
          <w:szCs w:val="21"/>
        </w:rPr>
        <w:t>分就算完成“张骞出使”任务。</w:t>
      </w:r>
    </w:p>
    <w:p>
      <w:pPr>
        <w:spacing w:line="145" w:lineRule="exact"/>
        <w:rPr>
          <w:sz w:val="20"/>
          <w:szCs w:val="20"/>
        </w:rPr>
      </w:pPr>
    </w:p>
    <w:p>
      <w:pPr>
        <w:spacing w:line="256" w:lineRule="exact"/>
        <w:ind w:left="360"/>
        <w:rPr>
          <w:sz w:val="20"/>
          <w:szCs w:val="20"/>
        </w:rPr>
      </w:pPr>
      <w:r>
        <w:rPr>
          <w:rFonts w:eastAsia="Times New Roman"/>
          <w:b/>
          <w:bCs/>
          <w:sz w:val="21"/>
          <w:szCs w:val="21"/>
        </w:rPr>
        <w:t xml:space="preserve">4.7 </w:t>
      </w:r>
      <w:r>
        <w:rPr>
          <w:rFonts w:ascii="宋体" w:hAnsi="宋体" w:eastAsia="宋体" w:cs="宋体"/>
          <w:b/>
          <w:bCs/>
          <w:sz w:val="21"/>
          <w:szCs w:val="21"/>
        </w:rPr>
        <w:t>神秘任务</w:t>
      </w:r>
    </w:p>
    <w:p>
      <w:pPr>
        <w:spacing w:line="154" w:lineRule="exact"/>
        <w:rPr>
          <w:sz w:val="20"/>
          <w:szCs w:val="20"/>
        </w:rPr>
      </w:pPr>
    </w:p>
    <w:p>
      <w:pPr>
        <w:spacing w:line="229" w:lineRule="exact"/>
        <w:ind w:left="780"/>
        <w:rPr>
          <w:sz w:val="20"/>
          <w:szCs w:val="20"/>
        </w:rPr>
      </w:pPr>
      <w:r>
        <w:rPr>
          <w:rFonts w:ascii="宋体" w:hAnsi="宋体" w:eastAsia="宋体" w:cs="宋体"/>
          <w:sz w:val="20"/>
          <w:szCs w:val="20"/>
        </w:rPr>
        <w:t>该任务的具体要求由比赛现场赛题给出，任务模型为往届使用的任务模型，要求参赛机</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器人具备基本的巡线、抓取、放置、声光指示等功能，可完成此任务。</w:t>
      </w:r>
    </w:p>
    <w:p>
      <w:pPr>
        <w:spacing w:line="161" w:lineRule="exact"/>
        <w:rPr>
          <w:sz w:val="20"/>
          <w:szCs w:val="20"/>
        </w:rPr>
      </w:pPr>
    </w:p>
    <w:p>
      <w:pPr>
        <w:spacing w:line="256" w:lineRule="exact"/>
        <w:ind w:left="360"/>
        <w:rPr>
          <w:sz w:val="20"/>
          <w:szCs w:val="20"/>
        </w:rPr>
      </w:pPr>
      <w:r>
        <w:rPr>
          <w:rFonts w:eastAsia="Times New Roman"/>
          <w:b/>
          <w:bCs/>
          <w:sz w:val="21"/>
          <w:szCs w:val="21"/>
        </w:rPr>
        <w:t xml:space="preserve">4.8 </w:t>
      </w:r>
      <w:r>
        <w:rPr>
          <w:rFonts w:ascii="宋体" w:hAnsi="宋体" w:eastAsia="宋体" w:cs="宋体"/>
          <w:b/>
          <w:bCs/>
          <w:sz w:val="21"/>
          <w:szCs w:val="21"/>
        </w:rPr>
        <w:t>完璧归赵</w:t>
      </w:r>
    </w:p>
    <w:p>
      <w:pPr>
        <w:spacing w:line="143" w:lineRule="exact"/>
        <w:rPr>
          <w:sz w:val="20"/>
          <w:szCs w:val="20"/>
        </w:rPr>
      </w:pPr>
    </w:p>
    <w:p>
      <w:pPr>
        <w:spacing w:line="256" w:lineRule="exact"/>
        <w:ind w:left="360"/>
        <w:rPr>
          <w:sz w:val="20"/>
          <w:szCs w:val="20"/>
        </w:rPr>
      </w:pPr>
      <w:r>
        <w:rPr>
          <w:rFonts w:eastAsia="Times New Roman"/>
          <w:sz w:val="21"/>
          <w:szCs w:val="21"/>
        </w:rPr>
        <w:t xml:space="preserve">4.8.1 </w:t>
      </w:r>
      <w:r>
        <w:rPr>
          <w:rFonts w:ascii="宋体" w:hAnsi="宋体" w:eastAsia="宋体" w:cs="宋体"/>
          <w:sz w:val="21"/>
          <w:szCs w:val="21"/>
        </w:rPr>
        <w:t>比赛结束前，机器人携带或不携带</w:t>
      </w:r>
      <w:r>
        <w:rPr>
          <w:rFonts w:eastAsia="Times New Roman"/>
          <w:sz w:val="21"/>
          <w:szCs w:val="21"/>
        </w:rPr>
        <w:t>4.5</w:t>
      </w:r>
      <w:r>
        <w:rPr>
          <w:rFonts w:ascii="宋体" w:hAnsi="宋体" w:eastAsia="宋体" w:cs="宋体"/>
          <w:sz w:val="21"/>
          <w:szCs w:val="21"/>
        </w:rPr>
        <w:t>任务中的立方体回到待命区，“完璧归赵”必须</w:t>
      </w:r>
    </w:p>
    <w:p>
      <w:pPr>
        <w:spacing w:line="146" w:lineRule="exact"/>
        <w:rPr>
          <w:sz w:val="20"/>
          <w:szCs w:val="20"/>
        </w:rPr>
      </w:pPr>
    </w:p>
    <w:p>
      <w:pPr>
        <w:spacing w:line="240" w:lineRule="exact"/>
        <w:ind w:left="360"/>
        <w:rPr>
          <w:sz w:val="20"/>
          <w:szCs w:val="20"/>
        </w:rPr>
      </w:pPr>
      <w:r>
        <w:rPr>
          <w:rFonts w:ascii="宋体" w:hAnsi="宋体" w:eastAsia="宋体" w:cs="宋体"/>
          <w:sz w:val="21"/>
          <w:szCs w:val="21"/>
        </w:rPr>
        <w:t>是最后一个完成的比赛任务。</w:t>
      </w:r>
    </w:p>
    <w:p>
      <w:pPr>
        <w:spacing w:line="174" w:lineRule="exact"/>
        <w:rPr>
          <w:sz w:val="20"/>
          <w:szCs w:val="20"/>
        </w:rPr>
      </w:pPr>
    </w:p>
    <w:p>
      <w:pPr>
        <w:spacing w:line="244" w:lineRule="exact"/>
        <w:ind w:left="360"/>
        <w:rPr>
          <w:sz w:val="20"/>
          <w:szCs w:val="20"/>
        </w:rPr>
      </w:pPr>
      <w:r>
        <w:rPr>
          <w:rFonts w:eastAsia="Times New Roman"/>
          <w:sz w:val="20"/>
          <w:szCs w:val="20"/>
        </w:rPr>
        <w:t>4.8.2</w:t>
      </w:r>
      <w:r>
        <w:rPr>
          <w:rFonts w:ascii="宋体" w:hAnsi="宋体" w:eastAsia="宋体" w:cs="宋体"/>
          <w:sz w:val="20"/>
          <w:szCs w:val="20"/>
        </w:rPr>
        <w:t>“完璧归赵”的标准是机器人及所携带的模型登上锥台并不再运动，且与锥台以外的任</w:t>
      </w:r>
    </w:p>
    <w:p>
      <w:pPr>
        <w:spacing w:line="154" w:lineRule="exact"/>
        <w:rPr>
          <w:sz w:val="20"/>
          <w:szCs w:val="20"/>
        </w:rPr>
      </w:pPr>
    </w:p>
    <w:p>
      <w:pPr>
        <w:spacing w:line="229" w:lineRule="exact"/>
        <w:ind w:left="360"/>
        <w:rPr>
          <w:sz w:val="20"/>
          <w:szCs w:val="20"/>
        </w:rPr>
      </w:pPr>
      <w:r>
        <w:rPr>
          <w:rFonts w:ascii="宋体" w:hAnsi="宋体" w:eastAsia="宋体" w:cs="宋体"/>
          <w:sz w:val="20"/>
          <w:szCs w:val="20"/>
        </w:rPr>
        <w:t>何表面（含围栏表面）没有接触。机器人完成任务过程中通过待命区和重试时机器人回到待</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命区不属于完成“完璧归赵”任务。</w:t>
      </w:r>
    </w:p>
    <w:p>
      <w:pPr>
        <w:spacing w:line="174" w:lineRule="exact"/>
        <w:rPr>
          <w:sz w:val="20"/>
          <w:szCs w:val="20"/>
        </w:rPr>
      </w:pPr>
    </w:p>
    <w:p>
      <w:pPr>
        <w:spacing w:line="244" w:lineRule="exact"/>
        <w:ind w:left="360"/>
        <w:rPr>
          <w:sz w:val="20"/>
          <w:szCs w:val="20"/>
        </w:rPr>
      </w:pPr>
      <w:r>
        <w:rPr>
          <w:rFonts w:eastAsia="Times New Roman"/>
          <w:sz w:val="20"/>
          <w:szCs w:val="20"/>
        </w:rPr>
        <w:t xml:space="preserve">4.8.3 </w:t>
      </w:r>
      <w:r>
        <w:rPr>
          <w:rFonts w:ascii="宋体" w:hAnsi="宋体" w:eastAsia="宋体" w:cs="宋体"/>
          <w:sz w:val="20"/>
          <w:szCs w:val="20"/>
        </w:rPr>
        <w:t>机器人完成本任务记</w:t>
      </w:r>
      <w:r>
        <w:rPr>
          <w:rFonts w:eastAsia="Times New Roman"/>
          <w:sz w:val="20"/>
          <w:szCs w:val="20"/>
        </w:rPr>
        <w:t>50</w:t>
      </w:r>
      <w:r>
        <w:rPr>
          <w:rFonts w:ascii="宋体" w:hAnsi="宋体" w:eastAsia="宋体" w:cs="宋体"/>
          <w:sz w:val="20"/>
          <w:szCs w:val="20"/>
        </w:rPr>
        <w:t>分，带回的每个立方体（</w:t>
      </w:r>
      <w:r>
        <w:rPr>
          <w:rFonts w:eastAsia="Times New Roman"/>
          <w:sz w:val="20"/>
          <w:szCs w:val="20"/>
        </w:rPr>
        <w:t>4.5.1</w:t>
      </w:r>
      <w:r>
        <w:rPr>
          <w:rFonts w:ascii="宋体" w:hAnsi="宋体" w:eastAsia="宋体" w:cs="宋体"/>
          <w:sz w:val="20"/>
          <w:szCs w:val="20"/>
        </w:rPr>
        <w:t>中的红色立方体除外）记</w:t>
      </w:r>
      <w:r>
        <w:rPr>
          <w:rFonts w:eastAsia="Times New Roman"/>
          <w:sz w:val="20"/>
          <w:szCs w:val="20"/>
        </w:rPr>
        <w:t>5</w:t>
      </w:r>
      <w:r>
        <w:rPr>
          <w:rFonts w:ascii="宋体" w:hAnsi="宋体" w:eastAsia="宋体" w:cs="宋体"/>
          <w:sz w:val="20"/>
          <w:szCs w:val="20"/>
        </w:rPr>
        <w:t>分，这</w:t>
      </w:r>
    </w:p>
    <w:p>
      <w:pPr>
        <w:spacing w:line="143" w:lineRule="exact"/>
        <w:rPr>
          <w:sz w:val="20"/>
          <w:szCs w:val="20"/>
        </w:rPr>
      </w:pPr>
    </w:p>
    <w:p>
      <w:pPr>
        <w:spacing w:line="240" w:lineRule="exact"/>
        <w:ind w:left="360"/>
        <w:rPr>
          <w:sz w:val="20"/>
          <w:szCs w:val="20"/>
        </w:rPr>
      </w:pPr>
      <w:r>
        <w:rPr>
          <w:rFonts w:ascii="宋体" w:hAnsi="宋体" w:eastAsia="宋体" w:cs="宋体"/>
          <w:sz w:val="21"/>
          <w:szCs w:val="21"/>
        </w:rPr>
        <w:t>些模型必须是机器人取自赛台上的模型，不是利用重试机会用手装到机器人上的模型。</w:t>
      </w:r>
    </w:p>
    <w:p>
      <w:pPr>
        <w:spacing w:line="161" w:lineRule="exact"/>
        <w:rPr>
          <w:sz w:val="20"/>
          <w:szCs w:val="20"/>
        </w:rPr>
      </w:pPr>
    </w:p>
    <w:p>
      <w:pPr>
        <w:spacing w:line="256" w:lineRule="exact"/>
        <w:ind w:left="360"/>
        <w:rPr>
          <w:sz w:val="20"/>
          <w:szCs w:val="20"/>
        </w:rPr>
      </w:pPr>
      <w:r>
        <w:rPr>
          <w:rFonts w:eastAsia="Times New Roman"/>
          <w:sz w:val="21"/>
          <w:szCs w:val="21"/>
        </w:rPr>
        <w:t xml:space="preserve">4.8.4 </w:t>
      </w:r>
      <w:r>
        <w:rPr>
          <w:rFonts w:ascii="宋体" w:hAnsi="宋体" w:eastAsia="宋体" w:cs="宋体"/>
          <w:sz w:val="21"/>
          <w:szCs w:val="21"/>
        </w:rPr>
        <w:t>获得</w:t>
      </w:r>
      <w:r>
        <w:rPr>
          <w:rFonts w:eastAsia="Times New Roman"/>
          <w:sz w:val="21"/>
          <w:szCs w:val="21"/>
        </w:rPr>
        <w:t>50</w:t>
      </w:r>
      <w:r>
        <w:rPr>
          <w:rFonts w:ascii="宋体" w:hAnsi="宋体" w:eastAsia="宋体" w:cs="宋体"/>
          <w:sz w:val="21"/>
          <w:szCs w:val="21"/>
        </w:rPr>
        <w:t>分就算完成“完璧归赵”任务。</w:t>
      </w:r>
    </w:p>
    <w:p>
      <w:pPr>
        <w:spacing w:line="129" w:lineRule="exact"/>
        <w:rPr>
          <w:sz w:val="20"/>
          <w:szCs w:val="20"/>
        </w:rPr>
      </w:pPr>
    </w:p>
    <w:p>
      <w:pPr>
        <w:numPr>
          <w:ilvl w:val="0"/>
          <w:numId w:val="5"/>
        </w:numPr>
        <w:tabs>
          <w:tab w:val="left" w:pos="580"/>
        </w:tabs>
        <w:spacing w:line="256" w:lineRule="exact"/>
        <w:ind w:left="580" w:hanging="220"/>
        <w:rPr>
          <w:rFonts w:eastAsia="Times New Roman"/>
          <w:b/>
          <w:bCs/>
          <w:sz w:val="21"/>
          <w:szCs w:val="21"/>
        </w:rPr>
      </w:pPr>
      <w:r>
        <w:rPr>
          <w:rFonts w:ascii="宋体" w:hAnsi="宋体" w:eastAsia="宋体" w:cs="宋体"/>
          <w:b/>
          <w:bCs/>
          <w:sz w:val="21"/>
          <w:szCs w:val="21"/>
        </w:rPr>
        <w:t>机器人</w:t>
      </w:r>
    </w:p>
    <w:p>
      <w:pPr>
        <w:spacing w:line="170" w:lineRule="exact"/>
        <w:rPr>
          <w:rFonts w:eastAsia="Times New Roman"/>
          <w:b/>
          <w:bCs/>
          <w:sz w:val="21"/>
          <w:szCs w:val="21"/>
        </w:rPr>
      </w:pPr>
    </w:p>
    <w:p>
      <w:pPr>
        <w:spacing w:line="229" w:lineRule="exact"/>
        <w:ind w:left="780"/>
        <w:rPr>
          <w:rFonts w:eastAsia="Times New Roman"/>
          <w:b/>
          <w:bCs/>
          <w:sz w:val="21"/>
          <w:szCs w:val="21"/>
        </w:rPr>
      </w:pPr>
      <w:r>
        <w:rPr>
          <w:rFonts w:ascii="宋体" w:hAnsi="宋体" w:eastAsia="宋体" w:cs="宋体"/>
          <w:sz w:val="20"/>
          <w:szCs w:val="20"/>
        </w:rPr>
        <w:t>本节提供设计和构建机器人的原则和要求。参赛前，所有机器人必须通过检查。参加机</w:t>
      </w:r>
    </w:p>
    <w:p>
      <w:pPr>
        <w:spacing w:line="173" w:lineRule="exact"/>
        <w:rPr>
          <w:sz w:val="20"/>
          <w:szCs w:val="20"/>
        </w:rPr>
      </w:pPr>
    </w:p>
    <w:p>
      <w:pPr>
        <w:spacing w:line="229" w:lineRule="exact"/>
        <w:ind w:left="360"/>
        <w:rPr>
          <w:sz w:val="20"/>
          <w:szCs w:val="20"/>
        </w:rPr>
      </w:pPr>
      <w:r>
        <w:rPr>
          <w:rFonts w:ascii="宋体" w:hAnsi="宋体" w:eastAsia="宋体" w:cs="宋体"/>
          <w:sz w:val="20"/>
          <w:szCs w:val="20"/>
        </w:rPr>
        <w:t>器人综合技能比赛的机器人限用竞赛组委会指定的机器人套材。只要有可能，也允许套材的</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混合使用。</w:t>
      </w:r>
    </w:p>
    <w:p>
      <w:pPr>
        <w:spacing w:line="159" w:lineRule="exact"/>
        <w:rPr>
          <w:sz w:val="20"/>
          <w:szCs w:val="20"/>
        </w:rPr>
      </w:pPr>
    </w:p>
    <w:p>
      <w:pPr>
        <w:spacing w:line="256" w:lineRule="exact"/>
        <w:ind w:left="360"/>
        <w:rPr>
          <w:sz w:val="20"/>
          <w:szCs w:val="20"/>
        </w:rPr>
      </w:pPr>
      <w:r>
        <w:rPr>
          <w:rFonts w:eastAsia="Times New Roman"/>
          <w:sz w:val="21"/>
          <w:szCs w:val="21"/>
        </w:rPr>
        <w:t xml:space="preserve">5.1 </w:t>
      </w:r>
      <w:r>
        <w:rPr>
          <w:rFonts w:ascii="宋体" w:hAnsi="宋体" w:eastAsia="宋体" w:cs="宋体"/>
          <w:sz w:val="21"/>
          <w:szCs w:val="21"/>
        </w:rPr>
        <w:t>每支参赛队只能使用一台按程序运行的机器人。</w:t>
      </w:r>
    </w:p>
    <w:p>
      <w:pPr>
        <w:spacing w:line="158" w:lineRule="exact"/>
        <w:rPr>
          <w:sz w:val="20"/>
          <w:szCs w:val="20"/>
        </w:rPr>
      </w:pPr>
    </w:p>
    <w:p>
      <w:pPr>
        <w:spacing w:line="244" w:lineRule="exact"/>
        <w:ind w:left="360"/>
        <w:rPr>
          <w:sz w:val="20"/>
          <w:szCs w:val="20"/>
        </w:rPr>
      </w:pPr>
      <w:r>
        <w:rPr>
          <w:rFonts w:eastAsia="Times New Roman"/>
          <w:sz w:val="20"/>
          <w:szCs w:val="20"/>
        </w:rPr>
        <w:t xml:space="preserve">5.2 </w:t>
      </w:r>
      <w:r>
        <w:rPr>
          <w:rFonts w:ascii="宋体" w:hAnsi="宋体" w:eastAsia="宋体" w:cs="宋体"/>
          <w:sz w:val="20"/>
          <w:szCs w:val="20"/>
        </w:rPr>
        <w:t>在待命区内，机器人外形最大尺寸不得超过长</w:t>
      </w:r>
      <w:r>
        <w:rPr>
          <w:rFonts w:eastAsia="Times New Roman"/>
          <w:sz w:val="20"/>
          <w:szCs w:val="20"/>
        </w:rPr>
        <w:t>250mm</w:t>
      </w:r>
      <w:r>
        <w:rPr>
          <w:rFonts w:ascii="宋体" w:hAnsi="宋体" w:eastAsia="宋体" w:cs="宋体"/>
          <w:sz w:val="20"/>
          <w:szCs w:val="20"/>
        </w:rPr>
        <w:t>、宽</w:t>
      </w:r>
      <w:r>
        <w:rPr>
          <w:rFonts w:eastAsia="Times New Roman"/>
          <w:sz w:val="20"/>
          <w:szCs w:val="20"/>
        </w:rPr>
        <w:t>250mm</w:t>
      </w:r>
      <w:r>
        <w:rPr>
          <w:rFonts w:ascii="宋体" w:hAnsi="宋体" w:eastAsia="宋体" w:cs="宋体"/>
          <w:sz w:val="20"/>
          <w:szCs w:val="20"/>
        </w:rPr>
        <w:t>、高</w:t>
      </w:r>
      <w:r>
        <w:rPr>
          <w:rFonts w:eastAsia="Times New Roman"/>
          <w:sz w:val="20"/>
          <w:szCs w:val="20"/>
        </w:rPr>
        <w:t>300mm</w:t>
      </w:r>
      <w:r>
        <w:rPr>
          <w:rFonts w:ascii="宋体" w:hAnsi="宋体" w:eastAsia="宋体" w:cs="宋体"/>
          <w:sz w:val="20"/>
          <w:szCs w:val="20"/>
        </w:rPr>
        <w:t>。在开始比</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赛后，机器人可以超出此尺寸限制。</w:t>
      </w:r>
    </w:p>
    <w:p>
      <w:pPr>
        <w:spacing w:line="159" w:lineRule="exact"/>
        <w:rPr>
          <w:sz w:val="20"/>
          <w:szCs w:val="20"/>
        </w:rPr>
      </w:pPr>
    </w:p>
    <w:p>
      <w:pPr>
        <w:spacing w:line="256" w:lineRule="exact"/>
        <w:ind w:left="360"/>
        <w:rPr>
          <w:sz w:val="20"/>
          <w:szCs w:val="20"/>
        </w:rPr>
      </w:pPr>
      <w:r>
        <w:rPr>
          <w:rFonts w:eastAsia="Times New Roman"/>
          <w:sz w:val="21"/>
          <w:szCs w:val="21"/>
        </w:rPr>
        <w:t xml:space="preserve">5.3 </w:t>
      </w:r>
      <w:r>
        <w:rPr>
          <w:rFonts w:ascii="宋体" w:hAnsi="宋体" w:eastAsia="宋体" w:cs="宋体"/>
          <w:sz w:val="21"/>
          <w:szCs w:val="21"/>
        </w:rPr>
        <w:t>机器人上必须展示参赛队编号。在不影响正常比赛的基础上，机器人可进行个性化的装</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饰，以增强其表现力和容易被识别。</w:t>
      </w:r>
    </w:p>
    <w:p>
      <w:pPr>
        <w:spacing w:line="174" w:lineRule="exact"/>
        <w:rPr>
          <w:sz w:val="20"/>
          <w:szCs w:val="20"/>
        </w:rPr>
      </w:pPr>
    </w:p>
    <w:p>
      <w:pPr>
        <w:spacing w:line="244" w:lineRule="exact"/>
        <w:ind w:left="360"/>
        <w:rPr>
          <w:sz w:val="20"/>
          <w:szCs w:val="20"/>
        </w:rPr>
      </w:pPr>
      <w:r>
        <w:rPr>
          <w:rFonts w:eastAsia="Times New Roman"/>
          <w:sz w:val="20"/>
          <w:szCs w:val="20"/>
        </w:rPr>
        <w:t xml:space="preserve">5.4 </w:t>
      </w:r>
      <w:r>
        <w:rPr>
          <w:rFonts w:ascii="宋体" w:hAnsi="宋体" w:eastAsia="宋体" w:cs="宋体"/>
          <w:sz w:val="20"/>
          <w:szCs w:val="20"/>
        </w:rPr>
        <w:t>每台机器人所用的控制器、电机、传感器及其它结构件，数量不限。但机器人的控制器、</w:t>
      </w:r>
    </w:p>
    <w:p>
      <w:pPr>
        <w:spacing w:line="143" w:lineRule="exact"/>
        <w:rPr>
          <w:sz w:val="20"/>
          <w:szCs w:val="20"/>
        </w:rPr>
      </w:pPr>
    </w:p>
    <w:p>
      <w:pPr>
        <w:spacing w:line="256" w:lineRule="exact"/>
        <w:ind w:left="360"/>
        <w:rPr>
          <w:sz w:val="20"/>
          <w:szCs w:val="20"/>
        </w:rPr>
      </w:pPr>
      <w:r>
        <w:rPr>
          <w:rFonts w:ascii="宋体" w:hAnsi="宋体" w:eastAsia="宋体" w:cs="宋体"/>
          <w:sz w:val="21"/>
          <w:szCs w:val="21"/>
        </w:rPr>
        <w:t>电机、传感器必须是独立的模块。机器人的重量不得超过</w:t>
      </w:r>
      <w:r>
        <w:rPr>
          <w:rFonts w:eastAsia="Times New Roman"/>
          <w:sz w:val="21"/>
          <w:szCs w:val="21"/>
        </w:rPr>
        <w:t>3kg</w:t>
      </w:r>
      <w:r>
        <w:rPr>
          <w:rFonts w:ascii="宋体" w:hAnsi="宋体" w:eastAsia="宋体" w:cs="宋体"/>
          <w:sz w:val="21"/>
          <w:szCs w:val="21"/>
        </w:rPr>
        <w:t>。</w:t>
      </w:r>
    </w:p>
    <w:p>
      <w:pPr>
        <w:sectPr>
          <w:pgSz w:w="11900" w:h="16838"/>
          <w:pgMar w:top="1440" w:right="1440" w:bottom="949" w:left="1440" w:header="0" w:footer="0" w:gutter="0"/>
          <w:cols w:equalWidth="0" w:num="1">
            <w:col w:w="9026"/>
          </w:cols>
        </w:sectPr>
      </w:pPr>
    </w:p>
    <w:p>
      <w:pPr>
        <w:spacing w:line="108" w:lineRule="exact"/>
        <w:rPr>
          <w:sz w:val="20"/>
          <w:szCs w:val="20"/>
        </w:rPr>
      </w:pPr>
      <w:bookmarkStart w:id="6" w:name="page7"/>
      <w:bookmarkEnd w:id="6"/>
    </w:p>
    <w:p>
      <w:pPr>
        <w:spacing w:line="256" w:lineRule="exact"/>
        <w:ind w:left="360"/>
        <w:rPr>
          <w:sz w:val="20"/>
          <w:szCs w:val="20"/>
        </w:rPr>
      </w:pPr>
      <w:r>
        <w:rPr>
          <w:rFonts w:eastAsia="Times New Roman"/>
          <w:sz w:val="21"/>
          <w:szCs w:val="21"/>
        </w:rPr>
        <w:t xml:space="preserve">5.5 </w:t>
      </w:r>
      <w:r>
        <w:rPr>
          <w:rFonts w:ascii="宋体" w:hAnsi="宋体" w:eastAsia="宋体" w:cs="宋体"/>
          <w:sz w:val="21"/>
          <w:szCs w:val="21"/>
        </w:rPr>
        <w:t>机器人上的所有零部件必须可靠固定，不允许分离或脱落在场地上。</w:t>
      </w:r>
    </w:p>
    <w:p>
      <w:pPr>
        <w:spacing w:line="145" w:lineRule="exact"/>
        <w:rPr>
          <w:sz w:val="20"/>
          <w:szCs w:val="20"/>
        </w:rPr>
      </w:pPr>
    </w:p>
    <w:p>
      <w:pPr>
        <w:spacing w:line="256" w:lineRule="exact"/>
        <w:ind w:left="360"/>
        <w:rPr>
          <w:sz w:val="20"/>
          <w:szCs w:val="20"/>
        </w:rPr>
      </w:pPr>
      <w:r>
        <w:rPr>
          <w:rFonts w:eastAsia="Times New Roman"/>
          <w:sz w:val="21"/>
          <w:szCs w:val="21"/>
        </w:rPr>
        <w:t xml:space="preserve">5.6 </w:t>
      </w:r>
      <w:r>
        <w:rPr>
          <w:rFonts w:ascii="宋体" w:hAnsi="宋体" w:eastAsia="宋体" w:cs="宋体"/>
          <w:sz w:val="21"/>
          <w:szCs w:val="21"/>
        </w:rPr>
        <w:t>为了安全，机器人所使用的直流电源电压不得超过</w:t>
      </w:r>
      <w:r>
        <w:rPr>
          <w:rFonts w:eastAsia="Times New Roman"/>
          <w:sz w:val="21"/>
          <w:szCs w:val="21"/>
        </w:rPr>
        <w:t>12V</w:t>
      </w:r>
      <w:r>
        <w:rPr>
          <w:rFonts w:ascii="宋体" w:hAnsi="宋体" w:eastAsia="宋体" w:cs="宋体"/>
          <w:sz w:val="21"/>
          <w:szCs w:val="21"/>
        </w:rPr>
        <w:t>。</w:t>
      </w:r>
    </w:p>
    <w:p>
      <w:pPr>
        <w:spacing w:line="143" w:lineRule="exact"/>
        <w:rPr>
          <w:sz w:val="20"/>
          <w:szCs w:val="20"/>
        </w:rPr>
      </w:pPr>
    </w:p>
    <w:p>
      <w:pPr>
        <w:spacing w:line="256" w:lineRule="exact"/>
        <w:ind w:left="360"/>
        <w:rPr>
          <w:sz w:val="20"/>
          <w:szCs w:val="20"/>
        </w:rPr>
      </w:pPr>
      <w:r>
        <w:rPr>
          <w:rFonts w:eastAsia="Times New Roman"/>
          <w:sz w:val="21"/>
          <w:szCs w:val="21"/>
        </w:rPr>
        <w:t xml:space="preserve">5.7 </w:t>
      </w:r>
      <w:r>
        <w:rPr>
          <w:rFonts w:ascii="宋体" w:hAnsi="宋体" w:eastAsia="宋体" w:cs="宋体"/>
          <w:sz w:val="21"/>
          <w:szCs w:val="21"/>
        </w:rPr>
        <w:t>不允许使用有可能损坏比赛场地的危险元件。</w:t>
      </w:r>
    </w:p>
    <w:p>
      <w:pPr>
        <w:spacing w:line="145" w:lineRule="exact"/>
        <w:rPr>
          <w:sz w:val="20"/>
          <w:szCs w:val="20"/>
        </w:rPr>
      </w:pPr>
    </w:p>
    <w:p>
      <w:pPr>
        <w:spacing w:line="256" w:lineRule="exact"/>
        <w:ind w:left="360"/>
        <w:rPr>
          <w:sz w:val="20"/>
          <w:szCs w:val="20"/>
        </w:rPr>
      </w:pPr>
      <w:r>
        <w:rPr>
          <w:rFonts w:eastAsia="Times New Roman"/>
          <w:sz w:val="21"/>
          <w:szCs w:val="21"/>
        </w:rPr>
        <w:t xml:space="preserve">5.8 </w:t>
      </w:r>
      <w:r>
        <w:rPr>
          <w:rFonts w:ascii="宋体" w:hAnsi="宋体" w:eastAsia="宋体" w:cs="宋体"/>
          <w:sz w:val="21"/>
          <w:szCs w:val="21"/>
        </w:rPr>
        <w:t>机器人必须设计成只用一次操作（如，按一个按钮或拨一个开关）就能启动。</w:t>
      </w:r>
    </w:p>
    <w:p>
      <w:pPr>
        <w:spacing w:line="158" w:lineRule="exact"/>
        <w:rPr>
          <w:sz w:val="20"/>
          <w:szCs w:val="20"/>
        </w:rPr>
      </w:pPr>
    </w:p>
    <w:p>
      <w:pPr>
        <w:spacing w:line="244" w:lineRule="exact"/>
        <w:ind w:left="360"/>
        <w:rPr>
          <w:sz w:val="20"/>
          <w:szCs w:val="20"/>
        </w:rPr>
      </w:pPr>
      <w:r>
        <w:rPr>
          <w:rFonts w:eastAsia="Times New Roman"/>
          <w:sz w:val="20"/>
          <w:szCs w:val="20"/>
        </w:rPr>
        <w:t xml:space="preserve">5.9 </w:t>
      </w:r>
      <w:r>
        <w:rPr>
          <w:rFonts w:ascii="宋体" w:hAnsi="宋体" w:eastAsia="宋体" w:cs="宋体"/>
          <w:sz w:val="20"/>
          <w:szCs w:val="20"/>
        </w:rPr>
        <w:t>机器人必须能原地旋转，旋转的次数可控。机器人还应在明显位置装一个可见光</w:t>
      </w:r>
      <w:r>
        <w:rPr>
          <w:rFonts w:eastAsia="Times New Roman"/>
          <w:sz w:val="20"/>
          <w:szCs w:val="20"/>
        </w:rPr>
        <w:t>LED</w:t>
      </w:r>
      <w:r>
        <w:rPr>
          <w:rFonts w:ascii="宋体" w:hAnsi="宋体" w:eastAsia="宋体" w:cs="宋体"/>
          <w:sz w:val="20"/>
          <w:szCs w:val="20"/>
        </w:rPr>
        <w:t>（颜</w:t>
      </w:r>
    </w:p>
    <w:p>
      <w:pPr>
        <w:spacing w:line="143" w:lineRule="exact"/>
        <w:rPr>
          <w:sz w:val="20"/>
          <w:szCs w:val="20"/>
        </w:rPr>
      </w:pPr>
    </w:p>
    <w:p>
      <w:pPr>
        <w:spacing w:line="256" w:lineRule="exact"/>
        <w:ind w:left="360"/>
        <w:rPr>
          <w:sz w:val="20"/>
          <w:szCs w:val="20"/>
        </w:rPr>
      </w:pPr>
      <w:r>
        <w:rPr>
          <w:rFonts w:ascii="宋体" w:hAnsi="宋体" w:eastAsia="宋体" w:cs="宋体"/>
          <w:sz w:val="21"/>
          <w:szCs w:val="21"/>
        </w:rPr>
        <w:t>色不限），它的开</w:t>
      </w:r>
      <w:r>
        <w:rPr>
          <w:rFonts w:eastAsia="Times New Roman"/>
          <w:sz w:val="21"/>
          <w:szCs w:val="21"/>
        </w:rPr>
        <w:t>/</w:t>
      </w:r>
      <w:r>
        <w:rPr>
          <w:rFonts w:ascii="宋体" w:hAnsi="宋体" w:eastAsia="宋体" w:cs="宋体"/>
          <w:sz w:val="21"/>
          <w:szCs w:val="21"/>
        </w:rPr>
        <w:t>关应可控。</w:t>
      </w:r>
    </w:p>
    <w:p>
      <w:pPr>
        <w:spacing w:line="145" w:lineRule="exact"/>
        <w:rPr>
          <w:sz w:val="20"/>
          <w:szCs w:val="20"/>
        </w:rPr>
      </w:pPr>
    </w:p>
    <w:p>
      <w:pPr>
        <w:spacing w:line="256" w:lineRule="exact"/>
        <w:ind w:left="360"/>
        <w:rPr>
          <w:sz w:val="20"/>
          <w:szCs w:val="20"/>
        </w:rPr>
      </w:pPr>
      <w:r>
        <w:rPr>
          <w:rFonts w:eastAsia="Times New Roman"/>
          <w:sz w:val="21"/>
          <w:szCs w:val="21"/>
        </w:rPr>
        <w:t xml:space="preserve">5.10 </w:t>
      </w:r>
      <w:r>
        <w:rPr>
          <w:rFonts w:ascii="宋体" w:hAnsi="宋体" w:eastAsia="宋体" w:cs="宋体"/>
          <w:sz w:val="21"/>
          <w:szCs w:val="21"/>
        </w:rPr>
        <w:t>参赛队不得使用遥控调试并记录数据的方式完成编程。</w:t>
      </w:r>
    </w:p>
    <w:p>
      <w:pPr>
        <w:spacing w:line="97" w:lineRule="exact"/>
        <w:rPr>
          <w:sz w:val="20"/>
          <w:szCs w:val="20"/>
        </w:rPr>
      </w:pPr>
    </w:p>
    <w:p>
      <w:pPr>
        <w:numPr>
          <w:ilvl w:val="0"/>
          <w:numId w:val="6"/>
        </w:numPr>
        <w:tabs>
          <w:tab w:val="left" w:pos="600"/>
        </w:tabs>
        <w:spacing w:line="292" w:lineRule="exact"/>
        <w:ind w:left="600" w:hanging="240"/>
        <w:rPr>
          <w:rFonts w:eastAsia="Times New Roman"/>
          <w:b/>
          <w:bCs/>
          <w:sz w:val="24"/>
          <w:szCs w:val="24"/>
        </w:rPr>
      </w:pPr>
      <w:r>
        <w:rPr>
          <w:rFonts w:ascii="宋体" w:hAnsi="宋体" w:eastAsia="宋体" w:cs="宋体"/>
          <w:b/>
          <w:bCs/>
          <w:sz w:val="24"/>
          <w:szCs w:val="24"/>
        </w:rPr>
        <w:t>比赛</w:t>
      </w:r>
    </w:p>
    <w:p>
      <w:pPr>
        <w:spacing w:line="156" w:lineRule="exact"/>
        <w:rPr>
          <w:sz w:val="20"/>
          <w:szCs w:val="20"/>
        </w:rPr>
      </w:pPr>
    </w:p>
    <w:p>
      <w:pPr>
        <w:spacing w:line="256" w:lineRule="exact"/>
        <w:ind w:left="360"/>
        <w:rPr>
          <w:sz w:val="20"/>
          <w:szCs w:val="20"/>
        </w:rPr>
      </w:pPr>
      <w:r>
        <w:rPr>
          <w:rFonts w:eastAsia="Times New Roman"/>
          <w:b/>
          <w:bCs/>
          <w:sz w:val="21"/>
          <w:szCs w:val="21"/>
        </w:rPr>
        <w:t xml:space="preserve">6.1 </w:t>
      </w:r>
      <w:r>
        <w:rPr>
          <w:rFonts w:ascii="宋体" w:hAnsi="宋体" w:eastAsia="宋体" w:cs="宋体"/>
          <w:b/>
          <w:bCs/>
          <w:sz w:val="21"/>
          <w:szCs w:val="21"/>
        </w:rPr>
        <w:t>参赛队</w:t>
      </w:r>
    </w:p>
    <w:p>
      <w:pPr>
        <w:spacing w:line="145" w:lineRule="exact"/>
        <w:rPr>
          <w:sz w:val="20"/>
          <w:szCs w:val="20"/>
        </w:rPr>
      </w:pPr>
    </w:p>
    <w:p>
      <w:pPr>
        <w:spacing w:line="256" w:lineRule="exact"/>
        <w:ind w:left="360"/>
        <w:rPr>
          <w:sz w:val="20"/>
          <w:szCs w:val="20"/>
        </w:rPr>
      </w:pPr>
      <w:r>
        <w:rPr>
          <w:rFonts w:eastAsia="Times New Roman"/>
          <w:sz w:val="21"/>
          <w:szCs w:val="21"/>
        </w:rPr>
        <w:t xml:space="preserve">6.1.1 </w:t>
      </w:r>
      <w:r>
        <w:rPr>
          <w:rFonts w:ascii="宋体" w:hAnsi="宋体" w:eastAsia="宋体" w:cs="宋体"/>
          <w:sz w:val="21"/>
          <w:szCs w:val="21"/>
        </w:rPr>
        <w:t>每支参赛队应由</w:t>
      </w:r>
      <w:r>
        <w:rPr>
          <w:rFonts w:eastAsia="Times New Roman"/>
          <w:sz w:val="21"/>
          <w:szCs w:val="21"/>
        </w:rPr>
        <w:t>2</w:t>
      </w:r>
      <w:r>
        <w:rPr>
          <w:rFonts w:ascii="宋体" w:hAnsi="宋体" w:eastAsia="宋体" w:cs="宋体"/>
          <w:sz w:val="21"/>
          <w:szCs w:val="21"/>
        </w:rPr>
        <w:t>名学生和</w:t>
      </w:r>
      <w:r>
        <w:rPr>
          <w:rFonts w:eastAsia="Times New Roman"/>
          <w:sz w:val="21"/>
          <w:szCs w:val="21"/>
        </w:rPr>
        <w:t>1</w:t>
      </w:r>
      <w:r>
        <w:rPr>
          <w:rFonts w:ascii="宋体" w:hAnsi="宋体" w:eastAsia="宋体" w:cs="宋体"/>
          <w:sz w:val="21"/>
          <w:szCs w:val="21"/>
        </w:rPr>
        <w:t>名教练员（教师或学生）组成。学生必须是截止到</w:t>
      </w:r>
      <w:r>
        <w:rPr>
          <w:rFonts w:eastAsia="Times New Roman"/>
          <w:sz w:val="21"/>
          <w:szCs w:val="21"/>
        </w:rPr>
        <w:t>2018</w:t>
      </w:r>
      <w:r>
        <w:rPr>
          <w:rFonts w:ascii="宋体" w:hAnsi="宋体" w:eastAsia="宋体" w:cs="宋体"/>
          <w:sz w:val="21"/>
          <w:szCs w:val="21"/>
        </w:rPr>
        <w:t>年</w:t>
      </w:r>
      <w:r>
        <w:rPr>
          <w:rFonts w:eastAsia="Times New Roman"/>
          <w:sz w:val="21"/>
          <w:szCs w:val="21"/>
        </w:rPr>
        <w:t>6</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月仍然在校的学生。</w:t>
      </w:r>
    </w:p>
    <w:p>
      <w:pPr>
        <w:spacing w:line="159" w:lineRule="exact"/>
        <w:rPr>
          <w:sz w:val="20"/>
          <w:szCs w:val="20"/>
        </w:rPr>
      </w:pPr>
    </w:p>
    <w:p>
      <w:pPr>
        <w:spacing w:line="256" w:lineRule="exact"/>
        <w:ind w:left="360"/>
        <w:rPr>
          <w:sz w:val="20"/>
          <w:szCs w:val="20"/>
        </w:rPr>
      </w:pPr>
      <w:r>
        <w:rPr>
          <w:rFonts w:eastAsia="Times New Roman"/>
          <w:sz w:val="21"/>
          <w:szCs w:val="21"/>
        </w:rPr>
        <w:t xml:space="preserve">6.1.2 </w:t>
      </w:r>
      <w:r>
        <w:rPr>
          <w:rFonts w:ascii="宋体" w:hAnsi="宋体" w:eastAsia="宋体" w:cs="宋体"/>
          <w:sz w:val="21"/>
          <w:szCs w:val="21"/>
        </w:rPr>
        <w:t>参赛队员应以积极的心态面对和自主地处理在比赛中遇到的所有问题，自尊、自重，</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友善地对待和尊重队友、对手、志愿者、裁判员和所有为比赛付出辛劳的人，努力把自己培</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养成为有健全人格和健康心理的人。</w:t>
      </w:r>
    </w:p>
    <w:p>
      <w:pPr>
        <w:spacing w:line="159" w:lineRule="exact"/>
        <w:rPr>
          <w:sz w:val="20"/>
          <w:szCs w:val="20"/>
        </w:rPr>
      </w:pPr>
    </w:p>
    <w:p>
      <w:pPr>
        <w:spacing w:line="256" w:lineRule="exact"/>
        <w:ind w:left="360"/>
        <w:rPr>
          <w:sz w:val="20"/>
          <w:szCs w:val="20"/>
        </w:rPr>
      </w:pPr>
      <w:r>
        <w:rPr>
          <w:rFonts w:eastAsia="Times New Roman"/>
          <w:b/>
          <w:bCs/>
          <w:sz w:val="21"/>
          <w:szCs w:val="21"/>
        </w:rPr>
        <w:t xml:space="preserve">6.2 </w:t>
      </w:r>
      <w:r>
        <w:rPr>
          <w:rFonts w:ascii="宋体" w:hAnsi="宋体" w:eastAsia="宋体" w:cs="宋体"/>
          <w:b/>
          <w:bCs/>
          <w:sz w:val="21"/>
          <w:szCs w:val="21"/>
        </w:rPr>
        <w:t>赛制</w:t>
      </w:r>
    </w:p>
    <w:p>
      <w:pPr>
        <w:spacing w:line="145" w:lineRule="exact"/>
        <w:rPr>
          <w:sz w:val="20"/>
          <w:szCs w:val="20"/>
        </w:rPr>
      </w:pPr>
    </w:p>
    <w:p>
      <w:pPr>
        <w:spacing w:line="256" w:lineRule="exact"/>
        <w:ind w:left="360"/>
        <w:rPr>
          <w:sz w:val="20"/>
          <w:szCs w:val="20"/>
        </w:rPr>
      </w:pPr>
      <w:r>
        <w:rPr>
          <w:rFonts w:eastAsia="Times New Roman"/>
          <w:sz w:val="21"/>
          <w:szCs w:val="21"/>
        </w:rPr>
        <w:t xml:space="preserve">6.2.1 </w:t>
      </w:r>
      <w:r>
        <w:rPr>
          <w:rFonts w:ascii="宋体" w:hAnsi="宋体" w:eastAsia="宋体" w:cs="宋体"/>
          <w:sz w:val="21"/>
          <w:szCs w:val="21"/>
        </w:rPr>
        <w:t>机器人综合技能比赛按小学、初中、高中三个组别分别进行。</w:t>
      </w:r>
    </w:p>
    <w:p>
      <w:pPr>
        <w:spacing w:line="145" w:lineRule="exact"/>
        <w:rPr>
          <w:sz w:val="20"/>
          <w:szCs w:val="20"/>
        </w:rPr>
      </w:pPr>
    </w:p>
    <w:p>
      <w:pPr>
        <w:spacing w:line="256" w:lineRule="exact"/>
        <w:ind w:left="360"/>
        <w:rPr>
          <w:sz w:val="20"/>
          <w:szCs w:val="20"/>
        </w:rPr>
      </w:pPr>
      <w:r>
        <w:rPr>
          <w:rFonts w:eastAsia="Times New Roman"/>
          <w:sz w:val="21"/>
          <w:szCs w:val="21"/>
        </w:rPr>
        <w:t xml:space="preserve">6.2.2 </w:t>
      </w:r>
      <w:r>
        <w:rPr>
          <w:rFonts w:ascii="宋体" w:hAnsi="宋体" w:eastAsia="宋体" w:cs="宋体"/>
          <w:sz w:val="21"/>
          <w:szCs w:val="21"/>
        </w:rPr>
        <w:t>比赛不分初赛与复赛。组委会保证每支参赛队有相同的上场次数，且不少于</w:t>
      </w:r>
      <w:r>
        <w:rPr>
          <w:rFonts w:eastAsia="Times New Roman"/>
          <w:sz w:val="21"/>
          <w:szCs w:val="21"/>
        </w:rPr>
        <w:t>3</w:t>
      </w:r>
      <w:r>
        <w:rPr>
          <w:rFonts w:ascii="宋体" w:hAnsi="宋体" w:eastAsia="宋体" w:cs="宋体"/>
          <w:sz w:val="21"/>
          <w:szCs w:val="21"/>
        </w:rPr>
        <w:t>次，每次</w:t>
      </w:r>
    </w:p>
    <w:p>
      <w:pPr>
        <w:spacing w:line="143" w:lineRule="exact"/>
        <w:rPr>
          <w:sz w:val="20"/>
          <w:szCs w:val="20"/>
        </w:rPr>
      </w:pPr>
    </w:p>
    <w:p>
      <w:pPr>
        <w:spacing w:line="240" w:lineRule="exact"/>
        <w:ind w:left="360"/>
        <w:rPr>
          <w:sz w:val="20"/>
          <w:szCs w:val="20"/>
        </w:rPr>
      </w:pPr>
      <w:r>
        <w:rPr>
          <w:rFonts w:ascii="宋体" w:hAnsi="宋体" w:eastAsia="宋体" w:cs="宋体"/>
          <w:sz w:val="21"/>
          <w:szCs w:val="21"/>
        </w:rPr>
        <w:t>均记分。</w:t>
      </w:r>
    </w:p>
    <w:p>
      <w:pPr>
        <w:spacing w:line="161" w:lineRule="exact"/>
        <w:rPr>
          <w:sz w:val="20"/>
          <w:szCs w:val="20"/>
        </w:rPr>
      </w:pPr>
    </w:p>
    <w:p>
      <w:pPr>
        <w:spacing w:line="256" w:lineRule="exact"/>
        <w:ind w:left="360"/>
        <w:rPr>
          <w:sz w:val="20"/>
          <w:szCs w:val="20"/>
        </w:rPr>
      </w:pPr>
      <w:r>
        <w:rPr>
          <w:rFonts w:eastAsia="Times New Roman"/>
          <w:sz w:val="21"/>
          <w:szCs w:val="21"/>
        </w:rPr>
        <w:t xml:space="preserve">6.2.3 </w:t>
      </w:r>
      <w:r>
        <w:rPr>
          <w:rFonts w:ascii="宋体" w:hAnsi="宋体" w:eastAsia="宋体" w:cs="宋体"/>
          <w:sz w:val="21"/>
          <w:szCs w:val="21"/>
        </w:rPr>
        <w:t>比赛场地上规定了机器人要完成的任务（在</w:t>
      </w:r>
      <w:r>
        <w:rPr>
          <w:rFonts w:eastAsia="Times New Roman"/>
          <w:sz w:val="21"/>
          <w:szCs w:val="21"/>
        </w:rPr>
        <w:t>4.1</w:t>
      </w:r>
      <w:r>
        <w:rPr>
          <w:rFonts w:ascii="宋体" w:hAnsi="宋体" w:eastAsia="宋体" w:cs="宋体"/>
          <w:sz w:val="21"/>
          <w:szCs w:val="21"/>
        </w:rPr>
        <w:t>～</w:t>
      </w:r>
      <w:r>
        <w:rPr>
          <w:rFonts w:eastAsia="Times New Roman"/>
          <w:sz w:val="21"/>
          <w:szCs w:val="21"/>
        </w:rPr>
        <w:t>4.8</w:t>
      </w:r>
      <w:r>
        <w:rPr>
          <w:rFonts w:ascii="宋体" w:hAnsi="宋体" w:eastAsia="宋体" w:cs="宋体"/>
          <w:sz w:val="21"/>
          <w:szCs w:val="21"/>
        </w:rPr>
        <w:t>的任务中选定，也可能有一些临时</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设定的任务）。小学、初中、高中三个组别要完成的任务数可能不同。</w:t>
      </w:r>
    </w:p>
    <w:p>
      <w:pPr>
        <w:spacing w:line="159" w:lineRule="exact"/>
        <w:rPr>
          <w:sz w:val="20"/>
          <w:szCs w:val="20"/>
        </w:rPr>
      </w:pPr>
    </w:p>
    <w:p>
      <w:pPr>
        <w:spacing w:line="256" w:lineRule="exact"/>
        <w:ind w:left="360"/>
        <w:rPr>
          <w:sz w:val="20"/>
          <w:szCs w:val="20"/>
        </w:rPr>
      </w:pPr>
      <w:r>
        <w:rPr>
          <w:rFonts w:eastAsia="Times New Roman"/>
          <w:sz w:val="21"/>
          <w:szCs w:val="21"/>
        </w:rPr>
        <w:t xml:space="preserve">6.2.4 </w:t>
      </w:r>
      <w:r>
        <w:rPr>
          <w:rFonts w:ascii="宋体" w:hAnsi="宋体" w:eastAsia="宋体" w:cs="宋体"/>
          <w:sz w:val="21"/>
          <w:szCs w:val="21"/>
        </w:rPr>
        <w:t>所有场次的比赛结束后，每支参赛队各场得分之和作为该队的总成绩，按总成绩对参</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赛队排名。</w:t>
      </w:r>
    </w:p>
    <w:p>
      <w:pPr>
        <w:spacing w:line="161" w:lineRule="exact"/>
        <w:rPr>
          <w:sz w:val="20"/>
          <w:szCs w:val="20"/>
        </w:rPr>
      </w:pPr>
    </w:p>
    <w:p>
      <w:pPr>
        <w:spacing w:line="256" w:lineRule="exact"/>
        <w:ind w:left="360"/>
        <w:rPr>
          <w:sz w:val="20"/>
          <w:szCs w:val="20"/>
        </w:rPr>
      </w:pPr>
      <w:r>
        <w:rPr>
          <w:rFonts w:eastAsia="Times New Roman"/>
          <w:sz w:val="21"/>
          <w:szCs w:val="21"/>
        </w:rPr>
        <w:t xml:space="preserve">6.2.5 </w:t>
      </w:r>
      <w:r>
        <w:rPr>
          <w:rFonts w:ascii="宋体" w:hAnsi="宋体" w:eastAsia="宋体" w:cs="宋体"/>
          <w:sz w:val="21"/>
          <w:szCs w:val="21"/>
        </w:rPr>
        <w:t>竞赛组委会有可能根据参赛报名和场馆的实际情况变更赛制。</w:t>
      </w:r>
    </w:p>
    <w:p>
      <w:pPr>
        <w:spacing w:line="143" w:lineRule="exact"/>
        <w:rPr>
          <w:sz w:val="20"/>
          <w:szCs w:val="20"/>
        </w:rPr>
      </w:pPr>
    </w:p>
    <w:p>
      <w:pPr>
        <w:spacing w:line="256" w:lineRule="exact"/>
        <w:ind w:left="360"/>
        <w:rPr>
          <w:sz w:val="20"/>
          <w:szCs w:val="20"/>
        </w:rPr>
      </w:pPr>
      <w:r>
        <w:rPr>
          <w:rFonts w:eastAsia="Times New Roman"/>
          <w:b/>
          <w:bCs/>
          <w:sz w:val="21"/>
          <w:szCs w:val="21"/>
        </w:rPr>
        <w:t xml:space="preserve">6.3 </w:t>
      </w:r>
      <w:r>
        <w:rPr>
          <w:rFonts w:ascii="宋体" w:hAnsi="宋体" w:eastAsia="宋体" w:cs="宋体"/>
          <w:b/>
          <w:bCs/>
          <w:sz w:val="21"/>
          <w:szCs w:val="21"/>
        </w:rPr>
        <w:t>比赛过程</w:t>
      </w:r>
    </w:p>
    <w:p>
      <w:pPr>
        <w:spacing w:line="145" w:lineRule="exact"/>
        <w:rPr>
          <w:sz w:val="20"/>
          <w:szCs w:val="20"/>
        </w:rPr>
      </w:pPr>
    </w:p>
    <w:p>
      <w:pPr>
        <w:spacing w:line="256" w:lineRule="exact"/>
        <w:ind w:left="360"/>
        <w:rPr>
          <w:sz w:val="20"/>
          <w:szCs w:val="20"/>
        </w:rPr>
      </w:pPr>
      <w:r>
        <w:rPr>
          <w:rFonts w:eastAsia="Times New Roman"/>
          <w:sz w:val="21"/>
          <w:szCs w:val="21"/>
        </w:rPr>
        <w:t xml:space="preserve">6.3.1 </w:t>
      </w:r>
      <w:r>
        <w:rPr>
          <w:rFonts w:ascii="宋体" w:hAnsi="宋体" w:eastAsia="宋体" w:cs="宋体"/>
          <w:sz w:val="21"/>
          <w:szCs w:val="21"/>
        </w:rPr>
        <w:t>搭建机器人与编程</w:t>
      </w:r>
    </w:p>
    <w:p>
      <w:pPr>
        <w:spacing w:line="146" w:lineRule="exact"/>
        <w:rPr>
          <w:sz w:val="20"/>
          <w:szCs w:val="20"/>
        </w:rPr>
      </w:pPr>
    </w:p>
    <w:p>
      <w:pPr>
        <w:spacing w:line="256" w:lineRule="exact"/>
        <w:ind w:left="360"/>
        <w:rPr>
          <w:sz w:val="20"/>
          <w:szCs w:val="20"/>
        </w:rPr>
      </w:pPr>
      <w:r>
        <w:rPr>
          <w:rFonts w:eastAsia="Times New Roman"/>
          <w:sz w:val="21"/>
          <w:szCs w:val="21"/>
        </w:rPr>
        <w:t xml:space="preserve">6.3.1.1 </w:t>
      </w:r>
      <w:r>
        <w:rPr>
          <w:rFonts w:ascii="宋体" w:hAnsi="宋体" w:eastAsia="宋体" w:cs="宋体"/>
          <w:sz w:val="21"/>
          <w:szCs w:val="21"/>
        </w:rPr>
        <w:t>搭建机器人与编程只能在准备区进行。</w:t>
      </w:r>
    </w:p>
    <w:p>
      <w:pPr>
        <w:spacing w:line="143" w:lineRule="exact"/>
        <w:rPr>
          <w:sz w:val="20"/>
          <w:szCs w:val="20"/>
        </w:rPr>
      </w:pPr>
    </w:p>
    <w:p>
      <w:pPr>
        <w:spacing w:line="256" w:lineRule="exact"/>
        <w:ind w:left="360"/>
        <w:rPr>
          <w:sz w:val="20"/>
          <w:szCs w:val="20"/>
        </w:rPr>
      </w:pPr>
      <w:r>
        <w:rPr>
          <w:rFonts w:eastAsia="Times New Roman"/>
          <w:sz w:val="21"/>
          <w:szCs w:val="21"/>
        </w:rPr>
        <w:t xml:space="preserve">6.3.1.2 </w:t>
      </w:r>
      <w:r>
        <w:rPr>
          <w:rFonts w:ascii="宋体" w:hAnsi="宋体" w:eastAsia="宋体" w:cs="宋体"/>
          <w:sz w:val="21"/>
          <w:szCs w:val="21"/>
        </w:rPr>
        <w:t>参赛队的学生队员检录后方能进入准备区。裁判员对参赛队携带的器材进行检查，</w:t>
      </w:r>
    </w:p>
    <w:p>
      <w:pPr>
        <w:spacing w:line="177" w:lineRule="exact"/>
        <w:rPr>
          <w:sz w:val="20"/>
          <w:szCs w:val="20"/>
        </w:rPr>
      </w:pPr>
    </w:p>
    <w:p>
      <w:pPr>
        <w:spacing w:line="312" w:lineRule="exact"/>
        <w:ind w:left="360" w:right="246"/>
        <w:rPr>
          <w:sz w:val="20"/>
          <w:szCs w:val="20"/>
        </w:rPr>
      </w:pPr>
      <w:r>
        <w:rPr>
          <w:rFonts w:ascii="宋体" w:hAnsi="宋体" w:eastAsia="宋体" w:cs="宋体"/>
          <w:sz w:val="21"/>
          <w:szCs w:val="21"/>
        </w:rPr>
        <w:t>所有器材必须是散件，除控制器和电机可维持出厂时的状态外，其它所有零件不得以焊接、铆接、粘接等方式组成部件。队员不得携带</w:t>
      </w:r>
      <w:r>
        <w:rPr>
          <w:rFonts w:eastAsia="Times New Roman"/>
          <w:sz w:val="21"/>
          <w:szCs w:val="21"/>
        </w:rPr>
        <w:t>U</w:t>
      </w:r>
      <w:r>
        <w:rPr>
          <w:rFonts w:ascii="宋体" w:hAnsi="宋体" w:eastAsia="宋体" w:cs="宋体"/>
          <w:sz w:val="21"/>
          <w:szCs w:val="21"/>
        </w:rPr>
        <w:t>盘、光盘、无线路由器、手机、相机等存储和</w:t>
      </w:r>
    </w:p>
    <w:p>
      <w:pPr>
        <w:spacing w:line="144" w:lineRule="exact"/>
        <w:rPr>
          <w:sz w:val="20"/>
          <w:szCs w:val="20"/>
        </w:rPr>
      </w:pPr>
    </w:p>
    <w:p>
      <w:pPr>
        <w:spacing w:line="240" w:lineRule="exact"/>
        <w:ind w:left="360"/>
        <w:rPr>
          <w:sz w:val="20"/>
          <w:szCs w:val="20"/>
        </w:rPr>
      </w:pPr>
      <w:r>
        <w:rPr>
          <w:rFonts w:ascii="宋体" w:hAnsi="宋体" w:eastAsia="宋体" w:cs="宋体"/>
          <w:sz w:val="21"/>
          <w:szCs w:val="21"/>
        </w:rPr>
        <w:t>通信器材，不得自带计算机。所有参赛学生在准备区就座后，裁判员把场地图和比赛须知发</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给参赛队。</w:t>
      </w:r>
    </w:p>
    <w:p>
      <w:pPr>
        <w:spacing w:line="161" w:lineRule="exact"/>
        <w:rPr>
          <w:sz w:val="20"/>
          <w:szCs w:val="20"/>
        </w:rPr>
      </w:pPr>
    </w:p>
    <w:p>
      <w:pPr>
        <w:spacing w:line="256" w:lineRule="exact"/>
        <w:ind w:left="360"/>
        <w:rPr>
          <w:sz w:val="20"/>
          <w:szCs w:val="20"/>
        </w:rPr>
      </w:pPr>
      <w:r>
        <w:rPr>
          <w:rFonts w:eastAsia="Times New Roman"/>
          <w:sz w:val="21"/>
          <w:szCs w:val="21"/>
        </w:rPr>
        <w:t xml:space="preserve">6.3.1.3 </w:t>
      </w:r>
      <w:r>
        <w:rPr>
          <w:rFonts w:ascii="宋体" w:hAnsi="宋体" w:eastAsia="宋体" w:cs="宋体"/>
          <w:sz w:val="21"/>
          <w:szCs w:val="21"/>
        </w:rPr>
        <w:t>参赛学生打开组委会提供的计算机后，根据所用的器材，安装相应厂家的编程软件。</w:t>
      </w:r>
    </w:p>
    <w:p>
      <w:pPr>
        <w:spacing w:line="143" w:lineRule="exact"/>
        <w:rPr>
          <w:sz w:val="20"/>
          <w:szCs w:val="20"/>
        </w:rPr>
      </w:pPr>
    </w:p>
    <w:p>
      <w:pPr>
        <w:spacing w:line="240" w:lineRule="exact"/>
        <w:ind w:left="360"/>
        <w:rPr>
          <w:sz w:val="20"/>
          <w:szCs w:val="20"/>
        </w:rPr>
      </w:pPr>
      <w:r>
        <w:rPr>
          <w:rFonts w:ascii="宋体" w:hAnsi="宋体" w:eastAsia="宋体" w:cs="宋体"/>
          <w:sz w:val="21"/>
          <w:szCs w:val="21"/>
        </w:rPr>
        <w:t>参赛选手在准备区不得上网和下载任何程序，不得使用相机等设备拍摄比赛场地，不得以任</w:t>
      </w:r>
    </w:p>
    <w:p>
      <w:pPr>
        <w:spacing w:line="162" w:lineRule="exact"/>
        <w:rPr>
          <w:sz w:val="20"/>
          <w:szCs w:val="20"/>
        </w:rPr>
      </w:pPr>
    </w:p>
    <w:p>
      <w:pPr>
        <w:spacing w:line="240" w:lineRule="exact"/>
        <w:ind w:left="360"/>
        <w:rPr>
          <w:rFonts w:hint="eastAsia" w:ascii="宋体" w:hAnsi="宋体" w:eastAsia="宋体" w:cs="宋体"/>
          <w:sz w:val="21"/>
          <w:szCs w:val="21"/>
        </w:rPr>
      </w:pPr>
      <w:r>
        <w:rPr>
          <w:rFonts w:ascii="宋体" w:hAnsi="宋体" w:eastAsia="宋体" w:cs="宋体"/>
          <w:sz w:val="21"/>
          <w:szCs w:val="21"/>
        </w:rPr>
        <w:t>何方式与教练员或家长联系。</w:t>
      </w:r>
      <w:bookmarkStart w:id="7" w:name="page8"/>
      <w:bookmarkEnd w:id="7"/>
    </w:p>
    <w:p>
      <w:pPr>
        <w:spacing w:line="240" w:lineRule="exact"/>
        <w:ind w:left="360"/>
        <w:rPr>
          <w:rFonts w:hint="eastAsia" w:ascii="宋体" w:hAnsi="宋体" w:eastAsia="宋体" w:cs="宋体"/>
          <w:sz w:val="21"/>
          <w:szCs w:val="21"/>
        </w:rPr>
      </w:pPr>
    </w:p>
    <w:p>
      <w:pPr>
        <w:spacing w:line="240" w:lineRule="exact"/>
        <w:ind w:left="360"/>
        <w:rPr>
          <w:sz w:val="20"/>
          <w:szCs w:val="20"/>
        </w:rPr>
      </w:pPr>
      <w:r>
        <w:rPr>
          <w:rFonts w:eastAsia="Times New Roman"/>
          <w:sz w:val="21"/>
          <w:szCs w:val="21"/>
        </w:rPr>
        <w:t xml:space="preserve">6.3.1.4 </w:t>
      </w:r>
      <w:r>
        <w:rPr>
          <w:rFonts w:ascii="宋体" w:hAnsi="宋体" w:eastAsia="宋体" w:cs="宋体"/>
          <w:sz w:val="21"/>
          <w:szCs w:val="21"/>
        </w:rPr>
        <w:t>参赛学生在准备区有</w:t>
      </w:r>
      <w:r>
        <w:rPr>
          <w:rFonts w:eastAsia="Times New Roman"/>
          <w:sz w:val="21"/>
          <w:szCs w:val="21"/>
        </w:rPr>
        <w:t>2</w:t>
      </w:r>
      <w:r>
        <w:rPr>
          <w:rFonts w:ascii="宋体" w:hAnsi="宋体" w:eastAsia="宋体" w:cs="宋体"/>
          <w:sz w:val="21"/>
          <w:szCs w:val="21"/>
        </w:rPr>
        <w:t>小时的搭建机器人、调试和编制程序的时间。结束后，各参赛</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队把机器人排列在准备区的指定位置，封场，上场前不得修改程序和硬件设备。</w:t>
      </w:r>
    </w:p>
    <w:p>
      <w:pPr>
        <w:spacing w:line="159" w:lineRule="exact"/>
        <w:rPr>
          <w:sz w:val="20"/>
          <w:szCs w:val="20"/>
        </w:rPr>
      </w:pPr>
    </w:p>
    <w:p>
      <w:pPr>
        <w:spacing w:line="256" w:lineRule="exact"/>
        <w:ind w:left="360"/>
        <w:rPr>
          <w:sz w:val="20"/>
          <w:szCs w:val="20"/>
        </w:rPr>
      </w:pPr>
      <w:r>
        <w:rPr>
          <w:rFonts w:eastAsia="Times New Roman"/>
          <w:sz w:val="21"/>
          <w:szCs w:val="21"/>
        </w:rPr>
        <w:t xml:space="preserve">6.3.1.5 </w:t>
      </w:r>
      <w:r>
        <w:rPr>
          <w:rFonts w:ascii="宋体" w:hAnsi="宋体" w:eastAsia="宋体" w:cs="宋体"/>
          <w:sz w:val="21"/>
          <w:szCs w:val="21"/>
        </w:rPr>
        <w:t>参赛队在每轮比赛结束后，允许在准备区简单地维修机器人和修改控制程序，但不</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能打乱下一轮出场次序。</w:t>
      </w:r>
    </w:p>
    <w:p>
      <w:pPr>
        <w:spacing w:line="161" w:lineRule="exact"/>
        <w:rPr>
          <w:sz w:val="20"/>
          <w:szCs w:val="20"/>
        </w:rPr>
      </w:pPr>
    </w:p>
    <w:p>
      <w:pPr>
        <w:spacing w:line="256" w:lineRule="exact"/>
        <w:ind w:left="360"/>
        <w:rPr>
          <w:sz w:val="20"/>
          <w:szCs w:val="20"/>
        </w:rPr>
      </w:pPr>
      <w:r>
        <w:rPr>
          <w:rFonts w:eastAsia="Times New Roman"/>
          <w:sz w:val="21"/>
          <w:szCs w:val="21"/>
        </w:rPr>
        <w:t xml:space="preserve">6.3.2 </w:t>
      </w:r>
      <w:r>
        <w:rPr>
          <w:rFonts w:ascii="宋体" w:hAnsi="宋体" w:eastAsia="宋体" w:cs="宋体"/>
          <w:sz w:val="21"/>
          <w:szCs w:val="21"/>
        </w:rPr>
        <w:t>赛前准备</w:t>
      </w:r>
    </w:p>
    <w:p>
      <w:pPr>
        <w:spacing w:line="143" w:lineRule="exact"/>
        <w:rPr>
          <w:sz w:val="20"/>
          <w:szCs w:val="20"/>
        </w:rPr>
      </w:pPr>
    </w:p>
    <w:p>
      <w:pPr>
        <w:spacing w:line="256" w:lineRule="exact"/>
        <w:ind w:left="360"/>
        <w:rPr>
          <w:sz w:val="20"/>
          <w:szCs w:val="20"/>
        </w:rPr>
      </w:pPr>
      <w:r>
        <w:rPr>
          <w:rFonts w:eastAsia="Times New Roman"/>
          <w:sz w:val="21"/>
          <w:szCs w:val="21"/>
        </w:rPr>
        <w:t xml:space="preserve">6.3.2.1 </w:t>
      </w:r>
      <w:r>
        <w:rPr>
          <w:rFonts w:ascii="宋体" w:hAnsi="宋体" w:eastAsia="宋体" w:cs="宋体"/>
          <w:sz w:val="21"/>
          <w:szCs w:val="21"/>
        </w:rPr>
        <w:t>准备上场时，队员领取自己的机器人，在引导员带领下进入比赛区。在规定时间内</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未到场的参赛队将被视为弃权。</w:t>
      </w:r>
    </w:p>
    <w:p>
      <w:pPr>
        <w:spacing w:line="161" w:lineRule="exact"/>
        <w:rPr>
          <w:sz w:val="20"/>
          <w:szCs w:val="20"/>
        </w:rPr>
      </w:pPr>
    </w:p>
    <w:p>
      <w:pPr>
        <w:spacing w:line="256" w:lineRule="exact"/>
        <w:ind w:left="360"/>
        <w:rPr>
          <w:sz w:val="20"/>
          <w:szCs w:val="20"/>
        </w:rPr>
      </w:pPr>
      <w:r>
        <w:rPr>
          <w:rFonts w:eastAsia="Times New Roman"/>
          <w:sz w:val="21"/>
          <w:szCs w:val="21"/>
        </w:rPr>
        <w:t xml:space="preserve">6.3.2.2 </w:t>
      </w:r>
      <w:r>
        <w:rPr>
          <w:rFonts w:ascii="宋体" w:hAnsi="宋体" w:eastAsia="宋体" w:cs="宋体"/>
          <w:sz w:val="21"/>
          <w:szCs w:val="21"/>
        </w:rPr>
        <w:t>上场的</w:t>
      </w:r>
      <w:r>
        <w:rPr>
          <w:rFonts w:eastAsia="Times New Roman"/>
          <w:sz w:val="21"/>
          <w:szCs w:val="21"/>
        </w:rPr>
        <w:t>2</w:t>
      </w:r>
      <w:r>
        <w:rPr>
          <w:rFonts w:ascii="宋体" w:hAnsi="宋体" w:eastAsia="宋体" w:cs="宋体"/>
          <w:sz w:val="21"/>
          <w:szCs w:val="21"/>
        </w:rPr>
        <w:t>名学生队员，站立在待命区附近。</w:t>
      </w:r>
    </w:p>
    <w:p>
      <w:pPr>
        <w:spacing w:line="144" w:lineRule="exact"/>
        <w:rPr>
          <w:sz w:val="20"/>
          <w:szCs w:val="20"/>
        </w:rPr>
      </w:pPr>
    </w:p>
    <w:p>
      <w:pPr>
        <w:spacing w:line="256" w:lineRule="exact"/>
        <w:ind w:left="360"/>
        <w:rPr>
          <w:sz w:val="20"/>
          <w:szCs w:val="20"/>
        </w:rPr>
      </w:pPr>
      <w:r>
        <w:rPr>
          <w:rFonts w:eastAsia="Times New Roman"/>
          <w:sz w:val="21"/>
          <w:szCs w:val="21"/>
        </w:rPr>
        <w:t xml:space="preserve">6.3.2.3 </w:t>
      </w:r>
      <w:r>
        <w:rPr>
          <w:rFonts w:ascii="宋体" w:hAnsi="宋体" w:eastAsia="宋体" w:cs="宋体"/>
          <w:sz w:val="21"/>
          <w:szCs w:val="21"/>
        </w:rPr>
        <w:t>队员将自己的机器人放入待命区。机器人的任何部分及其在地面的投影不能超出待</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命区。</w:t>
      </w:r>
    </w:p>
    <w:p>
      <w:pPr>
        <w:spacing w:line="161" w:lineRule="exact"/>
        <w:rPr>
          <w:sz w:val="20"/>
          <w:szCs w:val="20"/>
        </w:rPr>
      </w:pPr>
    </w:p>
    <w:p>
      <w:pPr>
        <w:spacing w:line="256" w:lineRule="exact"/>
        <w:ind w:left="360"/>
        <w:rPr>
          <w:sz w:val="20"/>
          <w:szCs w:val="20"/>
        </w:rPr>
      </w:pPr>
      <w:r>
        <w:rPr>
          <w:rFonts w:eastAsia="Times New Roman"/>
          <w:sz w:val="21"/>
          <w:szCs w:val="21"/>
        </w:rPr>
        <w:t xml:space="preserve">6.3.2.4 </w:t>
      </w:r>
      <w:r>
        <w:rPr>
          <w:rFonts w:ascii="宋体" w:hAnsi="宋体" w:eastAsia="宋体" w:cs="宋体"/>
          <w:sz w:val="21"/>
          <w:szCs w:val="21"/>
        </w:rPr>
        <w:t>到场的参赛队员应抓紧时间（不超过</w:t>
      </w:r>
      <w:r>
        <w:rPr>
          <w:rFonts w:eastAsia="Times New Roman"/>
          <w:sz w:val="21"/>
          <w:szCs w:val="21"/>
        </w:rPr>
        <w:t>1</w:t>
      </w:r>
      <w:r>
        <w:rPr>
          <w:rFonts w:ascii="宋体" w:hAnsi="宋体" w:eastAsia="宋体" w:cs="宋体"/>
          <w:sz w:val="21"/>
          <w:szCs w:val="21"/>
        </w:rPr>
        <w:t>分钟）做好启动前的准备工作，准备期间不得</w:t>
      </w:r>
    </w:p>
    <w:p>
      <w:pPr>
        <w:spacing w:line="143" w:lineRule="exact"/>
        <w:rPr>
          <w:sz w:val="20"/>
          <w:szCs w:val="20"/>
        </w:rPr>
      </w:pPr>
    </w:p>
    <w:p>
      <w:pPr>
        <w:spacing w:line="240" w:lineRule="exact"/>
        <w:ind w:left="360"/>
        <w:rPr>
          <w:sz w:val="20"/>
          <w:szCs w:val="20"/>
        </w:rPr>
      </w:pPr>
      <w:r>
        <w:rPr>
          <w:rFonts w:ascii="宋体" w:hAnsi="宋体" w:eastAsia="宋体" w:cs="宋体"/>
          <w:sz w:val="21"/>
          <w:szCs w:val="21"/>
        </w:rPr>
        <w:t>启动机器人，不能修改程序和硬件设备。完成准备工作后，队员应向裁判员示意。</w:t>
      </w:r>
    </w:p>
    <w:p>
      <w:pPr>
        <w:spacing w:line="161" w:lineRule="exact"/>
        <w:rPr>
          <w:sz w:val="20"/>
          <w:szCs w:val="20"/>
        </w:rPr>
      </w:pPr>
    </w:p>
    <w:p>
      <w:pPr>
        <w:spacing w:line="256" w:lineRule="exact"/>
        <w:ind w:left="360"/>
        <w:rPr>
          <w:sz w:val="20"/>
          <w:szCs w:val="20"/>
        </w:rPr>
      </w:pPr>
      <w:r>
        <w:rPr>
          <w:rFonts w:eastAsia="Times New Roman"/>
          <w:sz w:val="21"/>
          <w:szCs w:val="21"/>
        </w:rPr>
        <w:t xml:space="preserve">6.3.3 </w:t>
      </w:r>
      <w:r>
        <w:rPr>
          <w:rFonts w:ascii="宋体" w:hAnsi="宋体" w:eastAsia="宋体" w:cs="宋体"/>
          <w:sz w:val="21"/>
          <w:szCs w:val="21"/>
        </w:rPr>
        <w:t>启动</w:t>
      </w:r>
    </w:p>
    <w:p>
      <w:pPr>
        <w:spacing w:line="158" w:lineRule="exact"/>
        <w:rPr>
          <w:sz w:val="20"/>
          <w:szCs w:val="20"/>
        </w:rPr>
      </w:pPr>
    </w:p>
    <w:p>
      <w:pPr>
        <w:spacing w:line="244" w:lineRule="exact"/>
        <w:ind w:left="360"/>
        <w:rPr>
          <w:sz w:val="20"/>
          <w:szCs w:val="20"/>
        </w:rPr>
      </w:pPr>
      <w:r>
        <w:rPr>
          <w:rFonts w:eastAsia="Times New Roman"/>
          <w:sz w:val="20"/>
          <w:szCs w:val="20"/>
        </w:rPr>
        <w:t xml:space="preserve">6.3.3.1 </w:t>
      </w:r>
      <w:r>
        <w:rPr>
          <w:rFonts w:ascii="宋体" w:hAnsi="宋体" w:eastAsia="宋体" w:cs="宋体"/>
          <w:sz w:val="20"/>
          <w:szCs w:val="20"/>
        </w:rPr>
        <w:t>裁判员确认参赛队已准备好后，将发出“</w:t>
      </w:r>
      <w:r>
        <w:rPr>
          <w:rFonts w:eastAsia="Times New Roman"/>
          <w:sz w:val="20"/>
          <w:szCs w:val="20"/>
        </w:rPr>
        <w:t>5</w:t>
      </w:r>
      <w:r>
        <w:rPr>
          <w:rFonts w:ascii="宋体" w:hAnsi="宋体" w:eastAsia="宋体" w:cs="宋体"/>
          <w:sz w:val="20"/>
          <w:szCs w:val="20"/>
        </w:rPr>
        <w:t>，</w:t>
      </w:r>
      <w:r>
        <w:rPr>
          <w:rFonts w:eastAsia="Times New Roman"/>
          <w:sz w:val="20"/>
          <w:szCs w:val="20"/>
        </w:rPr>
        <w:t>4</w:t>
      </w:r>
      <w:r>
        <w:rPr>
          <w:rFonts w:ascii="宋体" w:hAnsi="宋体" w:eastAsia="宋体" w:cs="宋体"/>
          <w:sz w:val="20"/>
          <w:szCs w:val="20"/>
        </w:rPr>
        <w:t>，</w:t>
      </w:r>
      <w:r>
        <w:rPr>
          <w:rFonts w:eastAsia="Times New Roman"/>
          <w:sz w:val="20"/>
          <w:szCs w:val="20"/>
        </w:rPr>
        <w:t>3</w:t>
      </w:r>
      <w:r>
        <w:rPr>
          <w:rFonts w:ascii="宋体" w:hAnsi="宋体" w:eastAsia="宋体" w:cs="宋体"/>
          <w:sz w:val="20"/>
          <w:szCs w:val="20"/>
        </w:rPr>
        <w:t>，</w:t>
      </w:r>
      <w:r>
        <w:rPr>
          <w:rFonts w:eastAsia="Times New Roman"/>
          <w:sz w:val="20"/>
          <w:szCs w:val="20"/>
        </w:rPr>
        <w:t>2</w:t>
      </w:r>
      <w:r>
        <w:rPr>
          <w:rFonts w:ascii="宋体" w:hAnsi="宋体" w:eastAsia="宋体" w:cs="宋体"/>
          <w:sz w:val="20"/>
          <w:szCs w:val="20"/>
        </w:rPr>
        <w:t>，</w:t>
      </w:r>
      <w:r>
        <w:rPr>
          <w:rFonts w:eastAsia="Times New Roman"/>
          <w:sz w:val="20"/>
          <w:szCs w:val="20"/>
        </w:rPr>
        <w:t>1</w:t>
      </w:r>
      <w:r>
        <w:rPr>
          <w:rFonts w:ascii="宋体" w:hAnsi="宋体" w:eastAsia="宋体" w:cs="宋体"/>
          <w:sz w:val="20"/>
          <w:szCs w:val="20"/>
        </w:rPr>
        <w:t>，开始”的倒计时启动口令。</w:t>
      </w:r>
    </w:p>
    <w:p>
      <w:pPr>
        <w:spacing w:line="143" w:lineRule="exact"/>
        <w:rPr>
          <w:sz w:val="20"/>
          <w:szCs w:val="20"/>
        </w:rPr>
      </w:pPr>
    </w:p>
    <w:p>
      <w:pPr>
        <w:spacing w:line="240" w:lineRule="exact"/>
        <w:ind w:left="360"/>
        <w:rPr>
          <w:sz w:val="20"/>
          <w:szCs w:val="20"/>
        </w:rPr>
      </w:pPr>
      <w:r>
        <w:rPr>
          <w:rFonts w:ascii="宋体" w:hAnsi="宋体" w:eastAsia="宋体" w:cs="宋体"/>
          <w:sz w:val="21"/>
          <w:szCs w:val="21"/>
        </w:rPr>
        <w:t>随着倒计时的开始，队员可以用一只手慢慢靠近机器人，听到“开始”命令的第一个字，队</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员可以触碰一个按钮或给传感器一个信号去启动机器人。</w:t>
      </w:r>
    </w:p>
    <w:p>
      <w:pPr>
        <w:spacing w:line="161" w:lineRule="exact"/>
        <w:rPr>
          <w:sz w:val="20"/>
          <w:szCs w:val="20"/>
        </w:rPr>
      </w:pPr>
    </w:p>
    <w:p>
      <w:pPr>
        <w:spacing w:line="256" w:lineRule="exact"/>
        <w:ind w:left="360"/>
        <w:rPr>
          <w:sz w:val="20"/>
          <w:szCs w:val="20"/>
        </w:rPr>
      </w:pPr>
      <w:r>
        <w:rPr>
          <w:rFonts w:eastAsia="Times New Roman"/>
          <w:sz w:val="21"/>
          <w:szCs w:val="21"/>
        </w:rPr>
        <w:t xml:space="preserve">6.3.3.2 </w:t>
      </w:r>
      <w:r>
        <w:rPr>
          <w:rFonts w:ascii="宋体" w:hAnsi="宋体" w:eastAsia="宋体" w:cs="宋体"/>
          <w:sz w:val="21"/>
          <w:szCs w:val="21"/>
        </w:rPr>
        <w:t>在“开始”命令前启动机器人将被视为“误启动”并受到警告或处罚。</w:t>
      </w:r>
    </w:p>
    <w:p>
      <w:pPr>
        <w:spacing w:line="143" w:lineRule="exact"/>
        <w:rPr>
          <w:sz w:val="20"/>
          <w:szCs w:val="20"/>
        </w:rPr>
      </w:pPr>
    </w:p>
    <w:p>
      <w:pPr>
        <w:spacing w:line="256" w:lineRule="exact"/>
        <w:ind w:left="360"/>
        <w:rPr>
          <w:sz w:val="20"/>
          <w:szCs w:val="20"/>
        </w:rPr>
      </w:pPr>
      <w:r>
        <w:rPr>
          <w:rFonts w:eastAsia="Times New Roman"/>
          <w:sz w:val="21"/>
          <w:szCs w:val="21"/>
        </w:rPr>
        <w:t xml:space="preserve">6.3.3.3 </w:t>
      </w:r>
      <w:r>
        <w:rPr>
          <w:rFonts w:ascii="宋体" w:hAnsi="宋体" w:eastAsia="宋体" w:cs="宋体"/>
          <w:sz w:val="21"/>
          <w:szCs w:val="21"/>
        </w:rPr>
        <w:t>机器人一旦启动，就只能受自带的控制器中的程序控制。队员一般不得接触机器人</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（重试的情况除外）。</w:t>
      </w:r>
    </w:p>
    <w:p>
      <w:pPr>
        <w:spacing w:line="161" w:lineRule="exact"/>
        <w:rPr>
          <w:sz w:val="20"/>
          <w:szCs w:val="20"/>
        </w:rPr>
      </w:pPr>
    </w:p>
    <w:p>
      <w:pPr>
        <w:spacing w:line="256" w:lineRule="exact"/>
        <w:ind w:left="360"/>
        <w:rPr>
          <w:sz w:val="20"/>
          <w:szCs w:val="20"/>
        </w:rPr>
      </w:pPr>
      <w:r>
        <w:rPr>
          <w:rFonts w:eastAsia="Times New Roman"/>
          <w:sz w:val="21"/>
          <w:szCs w:val="21"/>
        </w:rPr>
        <w:t xml:space="preserve">6.3.3.4 </w:t>
      </w:r>
      <w:r>
        <w:rPr>
          <w:rFonts w:ascii="宋体" w:hAnsi="宋体" w:eastAsia="宋体" w:cs="宋体"/>
          <w:sz w:val="21"/>
          <w:szCs w:val="21"/>
        </w:rPr>
        <w:t>启动后的机器人不得故意分离出部件或把机械零件掉在场上。偶然脱落的机器人零</w:t>
      </w:r>
    </w:p>
    <w:p>
      <w:pPr>
        <w:spacing w:line="143" w:lineRule="exact"/>
        <w:rPr>
          <w:sz w:val="20"/>
          <w:szCs w:val="20"/>
        </w:rPr>
      </w:pPr>
    </w:p>
    <w:p>
      <w:pPr>
        <w:spacing w:line="240" w:lineRule="exact"/>
        <w:ind w:left="360"/>
        <w:rPr>
          <w:sz w:val="20"/>
          <w:szCs w:val="20"/>
        </w:rPr>
      </w:pPr>
      <w:r>
        <w:rPr>
          <w:rFonts w:ascii="宋体" w:hAnsi="宋体" w:eastAsia="宋体" w:cs="宋体"/>
          <w:sz w:val="21"/>
          <w:szCs w:val="21"/>
        </w:rPr>
        <w:t>部件，由裁判员随时清出场地。为了策略的需要而分离部件是犯规行为。</w:t>
      </w:r>
    </w:p>
    <w:p>
      <w:pPr>
        <w:spacing w:line="161" w:lineRule="exact"/>
        <w:rPr>
          <w:sz w:val="20"/>
          <w:szCs w:val="20"/>
        </w:rPr>
      </w:pPr>
    </w:p>
    <w:p>
      <w:pPr>
        <w:spacing w:line="256" w:lineRule="exact"/>
        <w:ind w:left="360"/>
        <w:rPr>
          <w:sz w:val="20"/>
          <w:szCs w:val="20"/>
        </w:rPr>
      </w:pPr>
      <w:r>
        <w:rPr>
          <w:rFonts w:eastAsia="Times New Roman"/>
          <w:sz w:val="21"/>
          <w:szCs w:val="21"/>
        </w:rPr>
        <w:t xml:space="preserve">6.3.3.5 </w:t>
      </w:r>
      <w:r>
        <w:rPr>
          <w:rFonts w:ascii="宋体" w:hAnsi="宋体" w:eastAsia="宋体" w:cs="宋体"/>
          <w:sz w:val="21"/>
          <w:szCs w:val="21"/>
        </w:rPr>
        <w:t>启动后的机器人如因速度过快或程序错误将所携带的物品抛出场地，该物品不得再</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回到场上。</w:t>
      </w:r>
    </w:p>
    <w:p>
      <w:pPr>
        <w:spacing w:line="159" w:lineRule="exact"/>
        <w:rPr>
          <w:sz w:val="20"/>
          <w:szCs w:val="20"/>
        </w:rPr>
      </w:pPr>
    </w:p>
    <w:p>
      <w:pPr>
        <w:spacing w:line="256" w:lineRule="exact"/>
        <w:ind w:left="360"/>
        <w:rPr>
          <w:sz w:val="20"/>
          <w:szCs w:val="20"/>
        </w:rPr>
      </w:pPr>
      <w:r>
        <w:rPr>
          <w:rFonts w:eastAsia="Times New Roman"/>
          <w:sz w:val="21"/>
          <w:szCs w:val="21"/>
        </w:rPr>
        <w:t xml:space="preserve">6.3.3.6 </w:t>
      </w:r>
      <w:r>
        <w:rPr>
          <w:rFonts w:ascii="宋体" w:hAnsi="宋体" w:eastAsia="宋体" w:cs="宋体"/>
          <w:sz w:val="21"/>
          <w:szCs w:val="21"/>
        </w:rPr>
        <w:t>机器人进入某个有任务的拼装块即为执行该任务的开始，一旦离开该拼装块即为执</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行任务的结束，立即对完成任务的情况记分。留在场上的可活动的任务模型可由队员移至不</w:t>
      </w:r>
    </w:p>
    <w:p>
      <w:pPr>
        <w:spacing w:line="162" w:lineRule="exact"/>
        <w:rPr>
          <w:sz w:val="20"/>
          <w:szCs w:val="20"/>
        </w:rPr>
      </w:pPr>
    </w:p>
    <w:p>
      <w:pPr>
        <w:spacing w:line="240" w:lineRule="exact"/>
        <w:ind w:left="360"/>
        <w:rPr>
          <w:sz w:val="20"/>
          <w:szCs w:val="20"/>
        </w:rPr>
      </w:pPr>
      <w:r>
        <w:rPr>
          <w:rFonts w:ascii="宋体" w:hAnsi="宋体" w:eastAsia="宋体" w:cs="宋体"/>
          <w:sz w:val="21"/>
          <w:szCs w:val="21"/>
        </w:rPr>
        <w:t>影响机器人运动的场边或场外，此拼装块不再是有任务的拼装块。</w:t>
      </w:r>
    </w:p>
    <w:p>
      <w:pPr>
        <w:spacing w:line="159" w:lineRule="exact"/>
        <w:rPr>
          <w:sz w:val="20"/>
          <w:szCs w:val="20"/>
        </w:rPr>
      </w:pPr>
    </w:p>
    <w:p>
      <w:pPr>
        <w:spacing w:line="256" w:lineRule="exact"/>
        <w:ind w:left="360"/>
        <w:rPr>
          <w:sz w:val="20"/>
          <w:szCs w:val="20"/>
        </w:rPr>
      </w:pPr>
      <w:r>
        <w:rPr>
          <w:rFonts w:eastAsia="Times New Roman"/>
          <w:sz w:val="21"/>
          <w:szCs w:val="21"/>
        </w:rPr>
        <w:t xml:space="preserve">6.3.3.7 </w:t>
      </w:r>
      <w:r>
        <w:rPr>
          <w:rFonts w:ascii="宋体" w:hAnsi="宋体" w:eastAsia="宋体" w:cs="宋体"/>
          <w:sz w:val="21"/>
          <w:szCs w:val="21"/>
        </w:rPr>
        <w:t>机器人在进入任务拼装块后为完成任务需要可以短暂脱离黑色引导线，执行完动作</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后要回到原来的轨道上继续前进。</w:t>
      </w:r>
    </w:p>
    <w:p>
      <w:pPr>
        <w:spacing w:line="161" w:lineRule="exact"/>
        <w:rPr>
          <w:sz w:val="20"/>
          <w:szCs w:val="20"/>
        </w:rPr>
      </w:pPr>
    </w:p>
    <w:p>
      <w:pPr>
        <w:spacing w:line="256" w:lineRule="exact"/>
        <w:ind w:left="360"/>
        <w:rPr>
          <w:sz w:val="20"/>
          <w:szCs w:val="20"/>
        </w:rPr>
      </w:pPr>
      <w:r>
        <w:rPr>
          <w:rFonts w:eastAsia="Times New Roman"/>
          <w:sz w:val="21"/>
          <w:szCs w:val="21"/>
        </w:rPr>
        <w:t xml:space="preserve">6.3.3.8 </w:t>
      </w:r>
      <w:r>
        <w:rPr>
          <w:rFonts w:ascii="宋体" w:hAnsi="宋体" w:eastAsia="宋体" w:cs="宋体"/>
          <w:sz w:val="21"/>
          <w:szCs w:val="21"/>
        </w:rPr>
        <w:t>比赛中除了“夸父逐日”任务外，不允许穿插其它任务。</w:t>
      </w:r>
    </w:p>
    <w:p>
      <w:pPr>
        <w:spacing w:line="143" w:lineRule="exact"/>
        <w:rPr>
          <w:sz w:val="20"/>
          <w:szCs w:val="20"/>
        </w:rPr>
      </w:pPr>
    </w:p>
    <w:p>
      <w:pPr>
        <w:spacing w:line="256" w:lineRule="exact"/>
        <w:ind w:left="360"/>
        <w:rPr>
          <w:sz w:val="20"/>
          <w:szCs w:val="20"/>
        </w:rPr>
      </w:pPr>
      <w:r>
        <w:rPr>
          <w:rFonts w:eastAsia="Times New Roman"/>
          <w:sz w:val="21"/>
          <w:szCs w:val="21"/>
        </w:rPr>
        <w:t xml:space="preserve">6.3.4 </w:t>
      </w:r>
      <w:r>
        <w:rPr>
          <w:rFonts w:ascii="宋体" w:hAnsi="宋体" w:eastAsia="宋体" w:cs="宋体"/>
          <w:sz w:val="21"/>
          <w:szCs w:val="21"/>
        </w:rPr>
        <w:t>重试</w:t>
      </w:r>
    </w:p>
    <w:p>
      <w:pPr>
        <w:spacing w:line="145" w:lineRule="exact"/>
        <w:rPr>
          <w:sz w:val="20"/>
          <w:szCs w:val="20"/>
        </w:rPr>
      </w:pPr>
    </w:p>
    <w:p>
      <w:pPr>
        <w:spacing w:line="256" w:lineRule="exact"/>
        <w:ind w:left="360"/>
        <w:rPr>
          <w:sz w:val="20"/>
          <w:szCs w:val="20"/>
        </w:rPr>
      </w:pPr>
      <w:r>
        <w:rPr>
          <w:rFonts w:eastAsia="Times New Roman"/>
          <w:sz w:val="21"/>
          <w:szCs w:val="21"/>
        </w:rPr>
        <w:t xml:space="preserve">6.3.4.1 </w:t>
      </w:r>
      <w:r>
        <w:rPr>
          <w:rFonts w:ascii="宋体" w:hAnsi="宋体" w:eastAsia="宋体" w:cs="宋体"/>
          <w:sz w:val="21"/>
          <w:szCs w:val="21"/>
        </w:rPr>
        <w:t>机器人在运行中如果出现故障或未完成某项任务，参赛队员可以向裁判员申请重试。</w:t>
      </w:r>
    </w:p>
    <w:p>
      <w:pPr>
        <w:spacing w:line="145" w:lineRule="exact"/>
        <w:rPr>
          <w:sz w:val="20"/>
          <w:szCs w:val="20"/>
        </w:rPr>
      </w:pPr>
    </w:p>
    <w:p>
      <w:pPr>
        <w:spacing w:line="256" w:lineRule="exact"/>
        <w:ind w:left="360"/>
        <w:rPr>
          <w:sz w:val="20"/>
          <w:szCs w:val="20"/>
        </w:rPr>
      </w:pPr>
      <w:r>
        <w:rPr>
          <w:rFonts w:eastAsia="Times New Roman"/>
          <w:sz w:val="21"/>
          <w:szCs w:val="21"/>
        </w:rPr>
        <w:t xml:space="preserve">6.3.4.2 </w:t>
      </w:r>
      <w:r>
        <w:rPr>
          <w:rFonts w:ascii="宋体" w:hAnsi="宋体" w:eastAsia="宋体" w:cs="宋体"/>
          <w:sz w:val="21"/>
          <w:szCs w:val="21"/>
        </w:rPr>
        <w:t>裁判员同意重试后，场地状态原则上保持不变。如果因为未完成某项任务而重试，</w:t>
      </w:r>
    </w:p>
    <w:p>
      <w:pPr>
        <w:spacing w:line="143" w:lineRule="exact"/>
        <w:rPr>
          <w:sz w:val="20"/>
          <w:szCs w:val="20"/>
        </w:rPr>
      </w:pPr>
    </w:p>
    <w:p>
      <w:pPr>
        <w:spacing w:line="240" w:lineRule="exact"/>
        <w:ind w:left="360"/>
        <w:rPr>
          <w:sz w:val="20"/>
          <w:szCs w:val="20"/>
        </w:rPr>
      </w:pPr>
      <w:r>
        <w:rPr>
          <w:rFonts w:ascii="宋体" w:hAnsi="宋体" w:eastAsia="宋体" w:cs="宋体"/>
          <w:sz w:val="21"/>
          <w:szCs w:val="21"/>
        </w:rPr>
        <w:t>该项任务所用的道具可以由参赛队员恢复到比赛开始前的状态。重试时，队员可将机器人搬</w:t>
      </w:r>
    </w:p>
    <w:p>
      <w:pPr>
        <w:spacing w:line="162" w:lineRule="exact"/>
        <w:rPr>
          <w:sz w:val="20"/>
          <w:szCs w:val="20"/>
        </w:rPr>
      </w:pPr>
    </w:p>
    <w:p>
      <w:pPr>
        <w:spacing w:line="240" w:lineRule="exact"/>
        <w:ind w:left="360"/>
        <w:rPr>
          <w:sz w:val="20"/>
          <w:szCs w:val="20"/>
        </w:rPr>
      </w:pPr>
      <w:r>
        <w:rPr>
          <w:rFonts w:ascii="宋体" w:hAnsi="宋体" w:eastAsia="宋体" w:cs="宋体"/>
          <w:sz w:val="21"/>
          <w:szCs w:val="21"/>
        </w:rPr>
        <w:t>回待命区，重新启动。</w:t>
      </w:r>
    </w:p>
    <w:p>
      <w:pPr>
        <w:sectPr>
          <w:pgSz w:w="11900" w:h="16838"/>
          <w:pgMar w:top="1440" w:right="1440" w:bottom="1440" w:left="1440" w:header="0" w:footer="0" w:gutter="0"/>
          <w:cols w:equalWidth="0" w:num="1">
            <w:col w:w="9026"/>
          </w:cols>
        </w:sectPr>
      </w:pPr>
    </w:p>
    <w:p>
      <w:pPr>
        <w:spacing w:line="108" w:lineRule="exact"/>
        <w:rPr>
          <w:sz w:val="20"/>
          <w:szCs w:val="20"/>
        </w:rPr>
      </w:pPr>
      <w:bookmarkStart w:id="8" w:name="page9"/>
      <w:bookmarkEnd w:id="8"/>
    </w:p>
    <w:p>
      <w:pPr>
        <w:spacing w:line="256" w:lineRule="exact"/>
        <w:ind w:left="360"/>
        <w:rPr>
          <w:sz w:val="20"/>
          <w:szCs w:val="20"/>
        </w:rPr>
      </w:pPr>
      <w:r>
        <w:rPr>
          <w:rFonts w:eastAsia="Times New Roman"/>
          <w:sz w:val="21"/>
          <w:szCs w:val="21"/>
        </w:rPr>
        <w:t xml:space="preserve">6.3.4.3 </w:t>
      </w:r>
      <w:r>
        <w:rPr>
          <w:rFonts w:ascii="宋体" w:hAnsi="宋体" w:eastAsia="宋体" w:cs="宋体"/>
          <w:sz w:val="21"/>
          <w:szCs w:val="21"/>
        </w:rPr>
        <w:t>每场比赛重试的次数不限。</w:t>
      </w:r>
    </w:p>
    <w:p>
      <w:pPr>
        <w:spacing w:line="158" w:lineRule="exact"/>
        <w:rPr>
          <w:sz w:val="20"/>
          <w:szCs w:val="20"/>
        </w:rPr>
      </w:pPr>
    </w:p>
    <w:p>
      <w:pPr>
        <w:spacing w:line="244" w:lineRule="exact"/>
        <w:ind w:left="360"/>
        <w:rPr>
          <w:sz w:val="20"/>
          <w:szCs w:val="20"/>
        </w:rPr>
      </w:pPr>
      <w:r>
        <w:rPr>
          <w:rFonts w:eastAsia="Times New Roman"/>
          <w:sz w:val="20"/>
          <w:szCs w:val="20"/>
        </w:rPr>
        <w:t xml:space="preserve">6.3.4.4 </w:t>
      </w:r>
      <w:r>
        <w:rPr>
          <w:rFonts w:ascii="宋体" w:hAnsi="宋体" w:eastAsia="宋体" w:cs="宋体"/>
          <w:sz w:val="20"/>
          <w:szCs w:val="20"/>
        </w:rPr>
        <w:t>重试期间计时不停止，也不重新开始计时。重试前机器人已完成的任务有效，但是，</w:t>
      </w:r>
    </w:p>
    <w:p>
      <w:pPr>
        <w:spacing w:line="154" w:lineRule="exact"/>
        <w:rPr>
          <w:sz w:val="20"/>
          <w:szCs w:val="20"/>
        </w:rPr>
      </w:pPr>
    </w:p>
    <w:p>
      <w:pPr>
        <w:spacing w:line="229" w:lineRule="exact"/>
        <w:ind w:left="360"/>
        <w:rPr>
          <w:sz w:val="20"/>
          <w:szCs w:val="20"/>
        </w:rPr>
      </w:pPr>
      <w:r>
        <w:rPr>
          <w:rFonts w:ascii="宋体" w:hAnsi="宋体" w:eastAsia="宋体" w:cs="宋体"/>
          <w:sz w:val="20"/>
          <w:szCs w:val="20"/>
        </w:rPr>
        <w:t>如果参赛队员要求恢复某项任务的道具，即使该项任务已经完成或部分完成，相应的得分不</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再有效。</w:t>
      </w:r>
    </w:p>
    <w:p>
      <w:pPr>
        <w:spacing w:line="161" w:lineRule="exact"/>
        <w:rPr>
          <w:sz w:val="20"/>
          <w:szCs w:val="20"/>
        </w:rPr>
      </w:pPr>
    </w:p>
    <w:p>
      <w:pPr>
        <w:spacing w:line="256" w:lineRule="exact"/>
        <w:ind w:left="360"/>
        <w:rPr>
          <w:sz w:val="20"/>
          <w:szCs w:val="20"/>
        </w:rPr>
      </w:pPr>
      <w:r>
        <w:rPr>
          <w:rFonts w:eastAsia="Times New Roman"/>
          <w:sz w:val="21"/>
          <w:szCs w:val="21"/>
        </w:rPr>
        <w:t xml:space="preserve">6.3.5 </w:t>
      </w:r>
      <w:r>
        <w:rPr>
          <w:rFonts w:ascii="宋体" w:hAnsi="宋体" w:eastAsia="宋体" w:cs="宋体"/>
          <w:sz w:val="21"/>
          <w:szCs w:val="21"/>
        </w:rPr>
        <w:t>比赛结束</w:t>
      </w:r>
    </w:p>
    <w:p>
      <w:pPr>
        <w:spacing w:line="143" w:lineRule="exact"/>
        <w:rPr>
          <w:sz w:val="20"/>
          <w:szCs w:val="20"/>
        </w:rPr>
      </w:pPr>
    </w:p>
    <w:p>
      <w:pPr>
        <w:spacing w:line="256" w:lineRule="exact"/>
        <w:ind w:left="360"/>
        <w:rPr>
          <w:sz w:val="20"/>
          <w:szCs w:val="20"/>
        </w:rPr>
      </w:pPr>
      <w:r>
        <w:rPr>
          <w:rFonts w:eastAsia="Times New Roman"/>
          <w:sz w:val="21"/>
          <w:szCs w:val="21"/>
        </w:rPr>
        <w:t xml:space="preserve">6.3.5.1 </w:t>
      </w:r>
      <w:r>
        <w:rPr>
          <w:rFonts w:ascii="宋体" w:hAnsi="宋体" w:eastAsia="宋体" w:cs="宋体"/>
          <w:sz w:val="21"/>
          <w:szCs w:val="21"/>
        </w:rPr>
        <w:t>每场比赛时间为</w:t>
      </w:r>
      <w:r>
        <w:rPr>
          <w:rFonts w:eastAsia="Times New Roman"/>
          <w:sz w:val="21"/>
          <w:szCs w:val="21"/>
        </w:rPr>
        <w:t>150</w:t>
      </w:r>
      <w:r>
        <w:rPr>
          <w:rFonts w:ascii="宋体" w:hAnsi="宋体" w:eastAsia="宋体" w:cs="宋体"/>
          <w:sz w:val="21"/>
          <w:szCs w:val="21"/>
        </w:rPr>
        <w:t>秒钟。</w:t>
      </w:r>
    </w:p>
    <w:p>
      <w:pPr>
        <w:spacing w:line="145" w:lineRule="exact"/>
        <w:rPr>
          <w:sz w:val="20"/>
          <w:szCs w:val="20"/>
        </w:rPr>
      </w:pPr>
    </w:p>
    <w:p>
      <w:pPr>
        <w:spacing w:line="256" w:lineRule="exact"/>
        <w:ind w:left="360"/>
        <w:rPr>
          <w:sz w:val="20"/>
          <w:szCs w:val="20"/>
        </w:rPr>
      </w:pPr>
      <w:r>
        <w:rPr>
          <w:rFonts w:eastAsia="Times New Roman"/>
          <w:sz w:val="21"/>
          <w:szCs w:val="21"/>
        </w:rPr>
        <w:t xml:space="preserve">6.3.5.2 </w:t>
      </w:r>
      <w:r>
        <w:rPr>
          <w:rFonts w:ascii="宋体" w:hAnsi="宋体" w:eastAsia="宋体" w:cs="宋体"/>
          <w:sz w:val="21"/>
          <w:szCs w:val="21"/>
        </w:rPr>
        <w:t>参赛队在完成一些任务后，如不准备继续比赛，应向裁判员示意，裁判员据此停止</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计时，结束比赛；否则，等待裁判员的终场哨音。</w:t>
      </w:r>
    </w:p>
    <w:p>
      <w:pPr>
        <w:spacing w:line="160" w:lineRule="exact"/>
        <w:rPr>
          <w:sz w:val="20"/>
          <w:szCs w:val="20"/>
        </w:rPr>
      </w:pPr>
    </w:p>
    <w:p>
      <w:pPr>
        <w:spacing w:line="256" w:lineRule="exact"/>
        <w:ind w:left="360"/>
        <w:rPr>
          <w:sz w:val="20"/>
          <w:szCs w:val="20"/>
        </w:rPr>
      </w:pPr>
      <w:r>
        <w:rPr>
          <w:rFonts w:eastAsia="Times New Roman"/>
          <w:sz w:val="21"/>
          <w:szCs w:val="21"/>
        </w:rPr>
        <w:t xml:space="preserve">6.3.5.3 </w:t>
      </w:r>
      <w:r>
        <w:rPr>
          <w:rFonts w:ascii="宋体" w:hAnsi="宋体" w:eastAsia="宋体" w:cs="宋体"/>
          <w:sz w:val="21"/>
          <w:szCs w:val="21"/>
        </w:rPr>
        <w:t>裁判员吹响终场哨音后，参赛队员除应立即关断机器人的电源外，不得与场上的机</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器人或任何物品接触。</w:t>
      </w:r>
    </w:p>
    <w:p>
      <w:pPr>
        <w:spacing w:line="161" w:lineRule="exact"/>
        <w:rPr>
          <w:sz w:val="20"/>
          <w:szCs w:val="20"/>
        </w:rPr>
      </w:pPr>
    </w:p>
    <w:p>
      <w:pPr>
        <w:spacing w:line="256" w:lineRule="exact"/>
        <w:ind w:left="360"/>
        <w:rPr>
          <w:sz w:val="20"/>
          <w:szCs w:val="20"/>
        </w:rPr>
      </w:pPr>
      <w:r>
        <w:rPr>
          <w:rFonts w:eastAsia="Times New Roman"/>
          <w:sz w:val="21"/>
          <w:szCs w:val="21"/>
        </w:rPr>
        <w:t xml:space="preserve">6.3.5.4 </w:t>
      </w:r>
      <w:r>
        <w:rPr>
          <w:rFonts w:ascii="宋体" w:hAnsi="宋体" w:eastAsia="宋体" w:cs="宋体"/>
          <w:sz w:val="21"/>
          <w:szCs w:val="21"/>
        </w:rPr>
        <w:t>本届比赛将用手持式平板计算机记分。裁判员有义务将记分结果告知参赛队员。参</w:t>
      </w:r>
    </w:p>
    <w:p>
      <w:pPr>
        <w:spacing w:line="154" w:lineRule="exact"/>
        <w:rPr>
          <w:sz w:val="20"/>
          <w:szCs w:val="20"/>
        </w:rPr>
      </w:pPr>
    </w:p>
    <w:p>
      <w:pPr>
        <w:spacing w:line="229" w:lineRule="exact"/>
        <w:ind w:left="360"/>
        <w:rPr>
          <w:sz w:val="20"/>
          <w:szCs w:val="20"/>
        </w:rPr>
      </w:pPr>
      <w:r>
        <w:rPr>
          <w:rFonts w:ascii="宋体" w:hAnsi="宋体" w:eastAsia="宋体" w:cs="宋体"/>
          <w:sz w:val="20"/>
          <w:szCs w:val="20"/>
        </w:rPr>
        <w:t>赛队员有权利纠正裁判员记分操作中可能的错误，并应刷卡确认已经知晓自己的得分。如有</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争议应提请裁判长仲裁，裁判员填写记分表，参赛队员应确认自己的得分。</w:t>
      </w:r>
    </w:p>
    <w:p>
      <w:pPr>
        <w:spacing w:line="161" w:lineRule="exact"/>
        <w:rPr>
          <w:sz w:val="20"/>
          <w:szCs w:val="20"/>
        </w:rPr>
      </w:pPr>
    </w:p>
    <w:p>
      <w:pPr>
        <w:spacing w:line="256" w:lineRule="exact"/>
        <w:ind w:left="360"/>
        <w:rPr>
          <w:sz w:val="20"/>
          <w:szCs w:val="20"/>
        </w:rPr>
      </w:pPr>
      <w:r>
        <w:rPr>
          <w:rFonts w:eastAsia="Times New Roman"/>
          <w:sz w:val="21"/>
          <w:szCs w:val="21"/>
        </w:rPr>
        <w:t xml:space="preserve">6.3.5.5 </w:t>
      </w:r>
      <w:r>
        <w:rPr>
          <w:rFonts w:ascii="宋体" w:hAnsi="宋体" w:eastAsia="宋体" w:cs="宋体"/>
          <w:sz w:val="21"/>
          <w:szCs w:val="21"/>
        </w:rPr>
        <w:t>参赛队员将场地恢复到启动前状态，并立即将自己的机器人搬回准备区。</w:t>
      </w:r>
    </w:p>
    <w:p>
      <w:pPr>
        <w:spacing w:line="94" w:lineRule="exact"/>
        <w:rPr>
          <w:sz w:val="20"/>
          <w:szCs w:val="20"/>
        </w:rPr>
      </w:pPr>
    </w:p>
    <w:p>
      <w:pPr>
        <w:numPr>
          <w:ilvl w:val="0"/>
          <w:numId w:val="7"/>
        </w:numPr>
        <w:tabs>
          <w:tab w:val="left" w:pos="600"/>
        </w:tabs>
        <w:spacing w:line="292" w:lineRule="exact"/>
        <w:ind w:left="600" w:hanging="240"/>
        <w:rPr>
          <w:rFonts w:eastAsia="Times New Roman"/>
          <w:b/>
          <w:bCs/>
          <w:sz w:val="24"/>
          <w:szCs w:val="24"/>
        </w:rPr>
      </w:pPr>
      <w:r>
        <w:rPr>
          <w:rFonts w:ascii="宋体" w:hAnsi="宋体" w:eastAsia="宋体" w:cs="宋体"/>
          <w:b/>
          <w:bCs/>
          <w:sz w:val="24"/>
          <w:szCs w:val="24"/>
        </w:rPr>
        <w:t>记分</w:t>
      </w:r>
    </w:p>
    <w:p>
      <w:pPr>
        <w:spacing w:line="157" w:lineRule="exact"/>
        <w:rPr>
          <w:sz w:val="20"/>
          <w:szCs w:val="20"/>
        </w:rPr>
      </w:pPr>
    </w:p>
    <w:p>
      <w:pPr>
        <w:spacing w:line="256" w:lineRule="exact"/>
        <w:ind w:left="360"/>
        <w:rPr>
          <w:sz w:val="20"/>
          <w:szCs w:val="20"/>
        </w:rPr>
      </w:pPr>
      <w:r>
        <w:rPr>
          <w:rFonts w:eastAsia="Times New Roman"/>
          <w:sz w:val="21"/>
          <w:szCs w:val="21"/>
        </w:rPr>
        <w:t xml:space="preserve">7.1 </w:t>
      </w:r>
      <w:r>
        <w:rPr>
          <w:rFonts w:ascii="宋体" w:hAnsi="宋体" w:eastAsia="宋体" w:cs="宋体"/>
          <w:sz w:val="21"/>
          <w:szCs w:val="21"/>
        </w:rPr>
        <w:t>每场比赛结束后，按完成任务的情况计算得分。完成任务的记分标准见第</w:t>
      </w:r>
      <w:r>
        <w:rPr>
          <w:rFonts w:eastAsia="Times New Roman"/>
          <w:sz w:val="21"/>
          <w:szCs w:val="21"/>
        </w:rPr>
        <w:t>4</w:t>
      </w:r>
      <w:r>
        <w:rPr>
          <w:rFonts w:ascii="宋体" w:hAnsi="宋体" w:eastAsia="宋体" w:cs="宋体"/>
          <w:sz w:val="21"/>
          <w:szCs w:val="21"/>
        </w:rPr>
        <w:t>节。</w:t>
      </w:r>
    </w:p>
    <w:p>
      <w:pPr>
        <w:spacing w:line="145" w:lineRule="exact"/>
        <w:rPr>
          <w:sz w:val="20"/>
          <w:szCs w:val="20"/>
        </w:rPr>
      </w:pPr>
    </w:p>
    <w:p>
      <w:pPr>
        <w:spacing w:line="256" w:lineRule="exact"/>
        <w:ind w:left="360"/>
        <w:rPr>
          <w:sz w:val="20"/>
          <w:szCs w:val="20"/>
        </w:rPr>
      </w:pPr>
      <w:r>
        <w:rPr>
          <w:rFonts w:eastAsia="Times New Roman"/>
          <w:sz w:val="21"/>
          <w:szCs w:val="21"/>
        </w:rPr>
        <w:t xml:space="preserve">7.2 </w:t>
      </w:r>
      <w:r>
        <w:rPr>
          <w:rFonts w:ascii="宋体" w:hAnsi="宋体" w:eastAsia="宋体" w:cs="宋体"/>
          <w:sz w:val="21"/>
          <w:szCs w:val="21"/>
        </w:rPr>
        <w:t>完成任务的次序不影响单项任务的得分。</w:t>
      </w:r>
    </w:p>
    <w:p>
      <w:pPr>
        <w:spacing w:line="143" w:lineRule="exact"/>
        <w:rPr>
          <w:sz w:val="20"/>
          <w:szCs w:val="20"/>
        </w:rPr>
      </w:pPr>
    </w:p>
    <w:p>
      <w:pPr>
        <w:spacing w:line="256" w:lineRule="exact"/>
        <w:ind w:left="360"/>
        <w:rPr>
          <w:sz w:val="20"/>
          <w:szCs w:val="20"/>
        </w:rPr>
      </w:pPr>
      <w:r>
        <w:rPr>
          <w:rFonts w:eastAsia="Times New Roman"/>
          <w:sz w:val="21"/>
          <w:szCs w:val="21"/>
        </w:rPr>
        <w:t xml:space="preserve">7.3 </w:t>
      </w:r>
      <w:r>
        <w:rPr>
          <w:rFonts w:ascii="宋体" w:hAnsi="宋体" w:eastAsia="宋体" w:cs="宋体"/>
          <w:sz w:val="21"/>
          <w:szCs w:val="21"/>
        </w:rPr>
        <w:t>如果完成了规定的所有任务且比赛结束的时间不超过</w:t>
      </w:r>
      <w:r>
        <w:rPr>
          <w:rFonts w:eastAsia="Times New Roman"/>
          <w:sz w:val="21"/>
          <w:szCs w:val="21"/>
        </w:rPr>
        <w:t>150</w:t>
      </w:r>
      <w:r>
        <w:rPr>
          <w:rFonts w:ascii="宋体" w:hAnsi="宋体" w:eastAsia="宋体" w:cs="宋体"/>
          <w:sz w:val="21"/>
          <w:szCs w:val="21"/>
        </w:rPr>
        <w:t>秒，额外加记时间分。时间分</w:t>
      </w:r>
    </w:p>
    <w:p>
      <w:pPr>
        <w:spacing w:line="145" w:lineRule="exact"/>
        <w:rPr>
          <w:sz w:val="20"/>
          <w:szCs w:val="20"/>
        </w:rPr>
      </w:pPr>
    </w:p>
    <w:p>
      <w:pPr>
        <w:spacing w:line="256" w:lineRule="exact"/>
        <w:ind w:left="360"/>
        <w:rPr>
          <w:sz w:val="20"/>
          <w:szCs w:val="20"/>
        </w:rPr>
      </w:pPr>
      <w:r>
        <w:rPr>
          <w:rFonts w:ascii="宋体" w:hAnsi="宋体" w:eastAsia="宋体" w:cs="宋体"/>
          <w:sz w:val="21"/>
          <w:szCs w:val="21"/>
        </w:rPr>
        <w:t>为（</w:t>
      </w:r>
      <w:r>
        <w:rPr>
          <w:rFonts w:eastAsia="Times New Roman"/>
          <w:sz w:val="21"/>
          <w:szCs w:val="21"/>
        </w:rPr>
        <w:t>150</w:t>
      </w:r>
      <w:r>
        <w:rPr>
          <w:rFonts w:ascii="宋体" w:hAnsi="宋体" w:eastAsia="宋体" w:cs="宋体"/>
          <w:sz w:val="21"/>
          <w:szCs w:val="21"/>
        </w:rPr>
        <w:t>－结束比赛实际所用秒数）。</w:t>
      </w:r>
    </w:p>
    <w:p>
      <w:pPr>
        <w:spacing w:line="145" w:lineRule="exact"/>
        <w:rPr>
          <w:sz w:val="20"/>
          <w:szCs w:val="20"/>
        </w:rPr>
      </w:pPr>
    </w:p>
    <w:p>
      <w:pPr>
        <w:spacing w:line="256" w:lineRule="exact"/>
        <w:ind w:left="360"/>
        <w:rPr>
          <w:sz w:val="20"/>
          <w:szCs w:val="20"/>
        </w:rPr>
      </w:pPr>
      <w:r>
        <w:rPr>
          <w:rFonts w:eastAsia="Times New Roman"/>
          <w:sz w:val="21"/>
          <w:szCs w:val="21"/>
        </w:rPr>
        <w:t xml:space="preserve">7.4 </w:t>
      </w:r>
      <w:r>
        <w:rPr>
          <w:rFonts w:ascii="宋体" w:hAnsi="宋体" w:eastAsia="宋体" w:cs="宋体"/>
          <w:sz w:val="21"/>
          <w:szCs w:val="21"/>
        </w:rPr>
        <w:t>如果在比赛中没有重试，机器人动作流畅，一气呵成，加记流畅奖励</w:t>
      </w:r>
      <w:r>
        <w:rPr>
          <w:rFonts w:eastAsia="Times New Roman"/>
          <w:sz w:val="21"/>
          <w:szCs w:val="21"/>
        </w:rPr>
        <w:t>50</w:t>
      </w:r>
      <w:r>
        <w:rPr>
          <w:rFonts w:ascii="宋体" w:hAnsi="宋体" w:eastAsia="宋体" w:cs="宋体"/>
          <w:sz w:val="21"/>
          <w:szCs w:val="21"/>
        </w:rPr>
        <w:t>分。</w:t>
      </w:r>
    </w:p>
    <w:p>
      <w:pPr>
        <w:spacing w:line="94" w:lineRule="exact"/>
        <w:rPr>
          <w:sz w:val="20"/>
          <w:szCs w:val="20"/>
        </w:rPr>
      </w:pPr>
    </w:p>
    <w:p>
      <w:pPr>
        <w:numPr>
          <w:ilvl w:val="0"/>
          <w:numId w:val="8"/>
        </w:numPr>
        <w:tabs>
          <w:tab w:val="left" w:pos="600"/>
        </w:tabs>
        <w:spacing w:line="292" w:lineRule="exact"/>
        <w:ind w:left="600" w:hanging="240"/>
        <w:rPr>
          <w:rFonts w:eastAsia="Times New Roman"/>
          <w:b/>
          <w:bCs/>
          <w:sz w:val="24"/>
          <w:szCs w:val="24"/>
        </w:rPr>
      </w:pPr>
      <w:r>
        <w:rPr>
          <w:rFonts w:ascii="宋体" w:hAnsi="宋体" w:eastAsia="宋体" w:cs="宋体"/>
          <w:b/>
          <w:bCs/>
          <w:sz w:val="24"/>
          <w:szCs w:val="24"/>
        </w:rPr>
        <w:t>犯规和取消比赛资格</w:t>
      </w:r>
    </w:p>
    <w:p>
      <w:pPr>
        <w:spacing w:line="157" w:lineRule="exact"/>
        <w:rPr>
          <w:sz w:val="20"/>
          <w:szCs w:val="20"/>
        </w:rPr>
      </w:pPr>
    </w:p>
    <w:p>
      <w:pPr>
        <w:spacing w:line="256" w:lineRule="exact"/>
        <w:ind w:left="360"/>
        <w:rPr>
          <w:sz w:val="20"/>
          <w:szCs w:val="20"/>
        </w:rPr>
      </w:pPr>
      <w:r>
        <w:rPr>
          <w:rFonts w:eastAsia="Times New Roman"/>
          <w:sz w:val="21"/>
          <w:szCs w:val="21"/>
        </w:rPr>
        <w:t xml:space="preserve">8.1 </w:t>
      </w:r>
      <w:r>
        <w:rPr>
          <w:rFonts w:ascii="宋体" w:hAnsi="宋体" w:eastAsia="宋体" w:cs="宋体"/>
          <w:sz w:val="21"/>
          <w:szCs w:val="21"/>
        </w:rPr>
        <w:t>未准时到场的参赛队，每迟到</w:t>
      </w:r>
      <w:r>
        <w:rPr>
          <w:rFonts w:eastAsia="Times New Roman"/>
          <w:sz w:val="21"/>
          <w:szCs w:val="21"/>
        </w:rPr>
        <w:t>1</w:t>
      </w:r>
      <w:r>
        <w:rPr>
          <w:rFonts w:ascii="宋体" w:hAnsi="宋体" w:eastAsia="宋体" w:cs="宋体"/>
          <w:sz w:val="21"/>
          <w:szCs w:val="21"/>
        </w:rPr>
        <w:t>分钟则判罚该队</w:t>
      </w:r>
      <w:r>
        <w:rPr>
          <w:rFonts w:eastAsia="Times New Roman"/>
          <w:sz w:val="21"/>
          <w:szCs w:val="21"/>
        </w:rPr>
        <w:t>10</w:t>
      </w:r>
      <w:r>
        <w:rPr>
          <w:rFonts w:ascii="宋体" w:hAnsi="宋体" w:eastAsia="宋体" w:cs="宋体"/>
          <w:sz w:val="21"/>
          <w:szCs w:val="21"/>
        </w:rPr>
        <w:t>分。如果</w:t>
      </w:r>
      <w:r>
        <w:rPr>
          <w:rFonts w:eastAsia="Times New Roman"/>
          <w:sz w:val="21"/>
          <w:szCs w:val="21"/>
        </w:rPr>
        <w:t>2</w:t>
      </w:r>
      <w:r>
        <w:rPr>
          <w:rFonts w:ascii="宋体" w:hAnsi="宋体" w:eastAsia="宋体" w:cs="宋体"/>
          <w:sz w:val="21"/>
          <w:szCs w:val="21"/>
        </w:rPr>
        <w:t>分钟后仍未到场，该队将被</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取消比赛资格。</w:t>
      </w:r>
    </w:p>
    <w:p>
      <w:pPr>
        <w:spacing w:line="159" w:lineRule="exact"/>
        <w:rPr>
          <w:sz w:val="20"/>
          <w:szCs w:val="20"/>
        </w:rPr>
      </w:pPr>
    </w:p>
    <w:p>
      <w:pPr>
        <w:spacing w:line="256" w:lineRule="exact"/>
        <w:ind w:left="360"/>
        <w:rPr>
          <w:sz w:val="20"/>
          <w:szCs w:val="20"/>
        </w:rPr>
      </w:pPr>
      <w:r>
        <w:rPr>
          <w:rFonts w:eastAsia="Times New Roman"/>
          <w:sz w:val="21"/>
          <w:szCs w:val="21"/>
        </w:rPr>
        <w:t xml:space="preserve">8.2 </w:t>
      </w:r>
      <w:r>
        <w:rPr>
          <w:rFonts w:ascii="宋体" w:hAnsi="宋体" w:eastAsia="宋体" w:cs="宋体"/>
          <w:sz w:val="21"/>
          <w:szCs w:val="21"/>
        </w:rPr>
        <w:t>第</w:t>
      </w:r>
      <w:r>
        <w:rPr>
          <w:rFonts w:eastAsia="Times New Roman"/>
          <w:sz w:val="21"/>
          <w:szCs w:val="21"/>
        </w:rPr>
        <w:t>1</w:t>
      </w:r>
      <w:r>
        <w:rPr>
          <w:rFonts w:ascii="宋体" w:hAnsi="宋体" w:eastAsia="宋体" w:cs="宋体"/>
          <w:sz w:val="21"/>
          <w:szCs w:val="21"/>
        </w:rPr>
        <w:t>次误启动将受到裁判员的警告，机器人回到待命区再次启动，计时重新开始。第</w:t>
      </w:r>
      <w:r>
        <w:rPr>
          <w:rFonts w:eastAsia="Times New Roman"/>
          <w:sz w:val="21"/>
          <w:szCs w:val="21"/>
        </w:rPr>
        <w:t>2</w:t>
      </w:r>
      <w:r>
        <w:rPr>
          <w:rFonts w:ascii="宋体" w:hAnsi="宋体" w:eastAsia="宋体" w:cs="宋体"/>
          <w:sz w:val="21"/>
          <w:szCs w:val="21"/>
        </w:rPr>
        <w:t>次</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误启动将被取消比赛资格。</w:t>
      </w:r>
    </w:p>
    <w:p>
      <w:pPr>
        <w:spacing w:line="162" w:lineRule="exact"/>
        <w:rPr>
          <w:sz w:val="20"/>
          <w:szCs w:val="20"/>
        </w:rPr>
      </w:pPr>
    </w:p>
    <w:p>
      <w:pPr>
        <w:spacing w:line="256" w:lineRule="exact"/>
        <w:ind w:left="360"/>
        <w:rPr>
          <w:sz w:val="20"/>
          <w:szCs w:val="20"/>
        </w:rPr>
      </w:pPr>
      <w:r>
        <w:rPr>
          <w:rFonts w:eastAsia="Times New Roman"/>
          <w:sz w:val="21"/>
          <w:szCs w:val="21"/>
        </w:rPr>
        <w:t xml:space="preserve">8.3 </w:t>
      </w:r>
      <w:r>
        <w:rPr>
          <w:rFonts w:ascii="宋体" w:hAnsi="宋体" w:eastAsia="宋体" w:cs="宋体"/>
          <w:sz w:val="21"/>
          <w:szCs w:val="21"/>
        </w:rPr>
        <w:t>为了策略的需要而分离部件是犯规行为</w:t>
      </w:r>
      <w:r>
        <w:rPr>
          <w:rFonts w:eastAsia="Times New Roman"/>
          <w:sz w:val="21"/>
          <w:szCs w:val="21"/>
        </w:rPr>
        <w:t>,</w:t>
      </w:r>
      <w:r>
        <w:rPr>
          <w:rFonts w:ascii="宋体" w:hAnsi="宋体" w:eastAsia="宋体" w:cs="宋体"/>
          <w:sz w:val="21"/>
          <w:szCs w:val="21"/>
        </w:rPr>
        <w:t>视情节严重的程度可能会被取消比赛资格。</w:t>
      </w:r>
    </w:p>
    <w:p>
      <w:pPr>
        <w:spacing w:line="143" w:lineRule="exact"/>
        <w:rPr>
          <w:sz w:val="20"/>
          <w:szCs w:val="20"/>
        </w:rPr>
      </w:pPr>
    </w:p>
    <w:p>
      <w:pPr>
        <w:spacing w:line="256" w:lineRule="exact"/>
        <w:ind w:left="360"/>
        <w:rPr>
          <w:sz w:val="20"/>
          <w:szCs w:val="20"/>
        </w:rPr>
      </w:pPr>
      <w:r>
        <w:rPr>
          <w:rFonts w:eastAsia="Times New Roman"/>
          <w:sz w:val="21"/>
          <w:szCs w:val="21"/>
        </w:rPr>
        <w:t xml:space="preserve">8.4 </w:t>
      </w:r>
      <w:r>
        <w:rPr>
          <w:rFonts w:ascii="宋体" w:hAnsi="宋体" w:eastAsia="宋体" w:cs="宋体"/>
          <w:sz w:val="21"/>
          <w:szCs w:val="21"/>
        </w:rPr>
        <w:t>机器人以高速冲撞场地设施导致损坏将受到裁判员的警告，第</w:t>
      </w:r>
      <w:r>
        <w:rPr>
          <w:rFonts w:eastAsia="Times New Roman"/>
          <w:sz w:val="21"/>
          <w:szCs w:val="21"/>
        </w:rPr>
        <w:t>2</w:t>
      </w:r>
      <w:r>
        <w:rPr>
          <w:rFonts w:ascii="宋体" w:hAnsi="宋体" w:eastAsia="宋体" w:cs="宋体"/>
          <w:sz w:val="21"/>
          <w:szCs w:val="21"/>
        </w:rPr>
        <w:t>次损坏场地设施将被取</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消比赛资格。</w:t>
      </w:r>
    </w:p>
    <w:p>
      <w:pPr>
        <w:spacing w:line="161" w:lineRule="exact"/>
        <w:rPr>
          <w:sz w:val="20"/>
          <w:szCs w:val="20"/>
        </w:rPr>
      </w:pPr>
    </w:p>
    <w:p>
      <w:pPr>
        <w:spacing w:line="256" w:lineRule="exact"/>
        <w:ind w:left="360"/>
        <w:rPr>
          <w:sz w:val="20"/>
          <w:szCs w:val="20"/>
        </w:rPr>
      </w:pPr>
      <w:r>
        <w:rPr>
          <w:rFonts w:eastAsia="Times New Roman"/>
          <w:sz w:val="21"/>
          <w:szCs w:val="21"/>
        </w:rPr>
        <w:t xml:space="preserve">8.5 </w:t>
      </w:r>
      <w:r>
        <w:rPr>
          <w:rFonts w:ascii="宋体" w:hAnsi="宋体" w:eastAsia="宋体" w:cs="宋体"/>
          <w:sz w:val="21"/>
          <w:szCs w:val="21"/>
        </w:rPr>
        <w:t>除机器人在十字线拼装块中完成任务外，机器人未按黑色引导线运动，为技术性犯规，</w:t>
      </w:r>
    </w:p>
    <w:p>
      <w:pPr>
        <w:spacing w:line="143" w:lineRule="exact"/>
        <w:rPr>
          <w:sz w:val="20"/>
          <w:szCs w:val="20"/>
        </w:rPr>
      </w:pPr>
    </w:p>
    <w:p>
      <w:pPr>
        <w:spacing w:line="256" w:lineRule="exact"/>
        <w:ind w:left="360"/>
        <w:rPr>
          <w:sz w:val="20"/>
          <w:szCs w:val="20"/>
        </w:rPr>
      </w:pPr>
      <w:r>
        <w:rPr>
          <w:rFonts w:ascii="宋体" w:hAnsi="宋体" w:eastAsia="宋体" w:cs="宋体"/>
          <w:sz w:val="21"/>
          <w:szCs w:val="21"/>
        </w:rPr>
        <w:t>应重试。机器人未按转弯标志转弯，为技术性犯规，无需重试，但每次应扣</w:t>
      </w:r>
      <w:r>
        <w:rPr>
          <w:rFonts w:eastAsia="Times New Roman"/>
          <w:sz w:val="21"/>
          <w:szCs w:val="21"/>
        </w:rPr>
        <w:t>3</w:t>
      </w:r>
      <w:r>
        <w:rPr>
          <w:rFonts w:ascii="宋体" w:hAnsi="宋体" w:eastAsia="宋体" w:cs="宋体"/>
          <w:sz w:val="21"/>
          <w:szCs w:val="21"/>
        </w:rPr>
        <w:t>分。</w:t>
      </w:r>
    </w:p>
    <w:p>
      <w:pPr>
        <w:spacing w:line="145" w:lineRule="exact"/>
        <w:rPr>
          <w:sz w:val="20"/>
          <w:szCs w:val="20"/>
        </w:rPr>
      </w:pPr>
    </w:p>
    <w:p>
      <w:pPr>
        <w:spacing w:line="256" w:lineRule="exact"/>
        <w:ind w:left="360"/>
        <w:rPr>
          <w:sz w:val="20"/>
          <w:szCs w:val="20"/>
        </w:rPr>
      </w:pPr>
      <w:r>
        <w:rPr>
          <w:rFonts w:eastAsia="Times New Roman"/>
          <w:sz w:val="21"/>
          <w:szCs w:val="21"/>
        </w:rPr>
        <w:t xml:space="preserve">8.6 </w:t>
      </w:r>
      <w:r>
        <w:rPr>
          <w:rFonts w:ascii="宋体" w:hAnsi="宋体" w:eastAsia="宋体" w:cs="宋体"/>
          <w:sz w:val="21"/>
          <w:szCs w:val="21"/>
        </w:rPr>
        <w:t>比赛中，参赛队员有意接触比赛场上的物品或机器人，将被取消比赛资格。偶然的接触</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可以不当作犯规，除非这种接触直接影响到比赛的最终得分。</w:t>
      </w:r>
    </w:p>
    <w:p>
      <w:pPr>
        <w:spacing w:line="159" w:lineRule="exact"/>
        <w:rPr>
          <w:sz w:val="20"/>
          <w:szCs w:val="20"/>
        </w:rPr>
      </w:pPr>
    </w:p>
    <w:p>
      <w:pPr>
        <w:spacing w:line="256" w:lineRule="exact"/>
        <w:ind w:left="360"/>
        <w:rPr>
          <w:sz w:val="20"/>
          <w:szCs w:val="20"/>
        </w:rPr>
      </w:pPr>
      <w:r>
        <w:rPr>
          <w:rFonts w:eastAsia="Times New Roman"/>
          <w:sz w:val="21"/>
          <w:szCs w:val="21"/>
        </w:rPr>
        <w:t xml:space="preserve">8.7 </w:t>
      </w:r>
      <w:r>
        <w:rPr>
          <w:rFonts w:ascii="宋体" w:hAnsi="宋体" w:eastAsia="宋体" w:cs="宋体"/>
          <w:sz w:val="21"/>
          <w:szCs w:val="21"/>
        </w:rPr>
        <w:t>不听从裁判员的指示将被取消比赛资格。</w:t>
      </w:r>
    </w:p>
    <w:p>
      <w:pPr>
        <w:spacing w:line="146" w:lineRule="exact"/>
        <w:rPr>
          <w:sz w:val="20"/>
          <w:szCs w:val="20"/>
        </w:rPr>
      </w:pPr>
    </w:p>
    <w:p>
      <w:pPr>
        <w:spacing w:line="256" w:lineRule="exact"/>
        <w:ind w:left="360"/>
        <w:rPr>
          <w:sz w:val="20"/>
          <w:szCs w:val="20"/>
        </w:rPr>
      </w:pPr>
      <w:r>
        <w:rPr>
          <w:rFonts w:eastAsia="Times New Roman"/>
          <w:sz w:val="21"/>
          <w:szCs w:val="21"/>
        </w:rPr>
        <w:t xml:space="preserve">8.8 </w:t>
      </w:r>
      <w:r>
        <w:rPr>
          <w:rFonts w:ascii="宋体" w:hAnsi="宋体" w:eastAsia="宋体" w:cs="宋体"/>
          <w:sz w:val="21"/>
          <w:szCs w:val="21"/>
        </w:rPr>
        <w:t>参赛队员在未经裁判长允许的情况下私自与教练员或家长联系，将被取消比赛资格。</w:t>
      </w:r>
    </w:p>
    <w:p>
      <w:pPr>
        <w:sectPr>
          <w:pgSz w:w="11900" w:h="16838"/>
          <w:pgMar w:top="1440" w:right="1440" w:bottom="1440" w:left="1440" w:header="0" w:footer="0" w:gutter="0"/>
          <w:cols w:equalWidth="0" w:num="1">
            <w:col w:w="9026"/>
          </w:cols>
        </w:sectPr>
      </w:pPr>
    </w:p>
    <w:p>
      <w:pPr>
        <w:spacing w:line="60" w:lineRule="exact"/>
        <w:rPr>
          <w:sz w:val="20"/>
          <w:szCs w:val="20"/>
        </w:rPr>
      </w:pPr>
      <w:bookmarkStart w:id="9" w:name="page10"/>
      <w:bookmarkEnd w:id="9"/>
    </w:p>
    <w:p>
      <w:pPr>
        <w:numPr>
          <w:ilvl w:val="0"/>
          <w:numId w:val="9"/>
        </w:numPr>
        <w:tabs>
          <w:tab w:val="left" w:pos="600"/>
        </w:tabs>
        <w:spacing w:line="292" w:lineRule="exact"/>
        <w:ind w:left="600" w:hanging="240"/>
        <w:rPr>
          <w:rFonts w:eastAsia="Times New Roman"/>
          <w:b/>
          <w:bCs/>
          <w:sz w:val="24"/>
          <w:szCs w:val="24"/>
        </w:rPr>
      </w:pPr>
      <w:r>
        <w:rPr>
          <w:rFonts w:ascii="宋体" w:hAnsi="宋体" w:eastAsia="宋体" w:cs="宋体"/>
          <w:b/>
          <w:bCs/>
          <w:sz w:val="24"/>
          <w:szCs w:val="24"/>
        </w:rPr>
        <w:t>奖励</w:t>
      </w:r>
    </w:p>
    <w:p>
      <w:pPr>
        <w:spacing w:line="157" w:lineRule="exact"/>
        <w:rPr>
          <w:sz w:val="20"/>
          <w:szCs w:val="20"/>
        </w:rPr>
      </w:pPr>
    </w:p>
    <w:p>
      <w:pPr>
        <w:spacing w:line="256" w:lineRule="exact"/>
        <w:ind w:left="360"/>
        <w:rPr>
          <w:sz w:val="20"/>
          <w:szCs w:val="20"/>
        </w:rPr>
      </w:pPr>
      <w:r>
        <w:rPr>
          <w:rFonts w:eastAsia="Times New Roman"/>
          <w:sz w:val="21"/>
          <w:szCs w:val="21"/>
        </w:rPr>
        <w:t xml:space="preserve">9.1 </w:t>
      </w:r>
      <w:r>
        <w:rPr>
          <w:rFonts w:ascii="宋体" w:hAnsi="宋体" w:eastAsia="宋体" w:cs="宋体"/>
          <w:sz w:val="21"/>
          <w:szCs w:val="21"/>
        </w:rPr>
        <w:t>每个组别按总成绩排名。</w:t>
      </w:r>
    </w:p>
    <w:p>
      <w:pPr>
        <w:spacing w:line="143" w:lineRule="exact"/>
        <w:rPr>
          <w:sz w:val="20"/>
          <w:szCs w:val="20"/>
        </w:rPr>
      </w:pPr>
    </w:p>
    <w:p>
      <w:pPr>
        <w:spacing w:line="240" w:lineRule="exact"/>
        <w:ind w:left="740"/>
        <w:rPr>
          <w:sz w:val="20"/>
          <w:szCs w:val="20"/>
        </w:rPr>
      </w:pPr>
      <w:r>
        <w:rPr>
          <w:rFonts w:ascii="宋体" w:hAnsi="宋体" w:eastAsia="宋体" w:cs="宋体"/>
          <w:sz w:val="21"/>
          <w:szCs w:val="21"/>
        </w:rPr>
        <w:t>如果出现局部并列的排名，按如下顺序决定先后：</w:t>
      </w:r>
    </w:p>
    <w:p>
      <w:pPr>
        <w:spacing w:line="161" w:lineRule="exact"/>
        <w:rPr>
          <w:sz w:val="20"/>
          <w:szCs w:val="20"/>
        </w:rPr>
      </w:pPr>
    </w:p>
    <w:p>
      <w:pPr>
        <w:numPr>
          <w:ilvl w:val="0"/>
          <w:numId w:val="10"/>
        </w:numPr>
        <w:tabs>
          <w:tab w:val="left" w:pos="1040"/>
        </w:tabs>
        <w:spacing w:line="240" w:lineRule="exact"/>
        <w:ind w:left="1040" w:hanging="308"/>
        <w:rPr>
          <w:rFonts w:ascii="宋体" w:hAnsi="宋体" w:eastAsia="宋体" w:cs="宋体"/>
          <w:sz w:val="21"/>
          <w:szCs w:val="21"/>
        </w:rPr>
      </w:pPr>
      <w:r>
        <w:rPr>
          <w:rFonts w:ascii="宋体" w:hAnsi="宋体" w:eastAsia="宋体" w:cs="宋体"/>
          <w:sz w:val="21"/>
          <w:szCs w:val="21"/>
        </w:rPr>
        <w:t>所有场次中完成单项任务总数多的队在前；</w:t>
      </w:r>
    </w:p>
    <w:p>
      <w:pPr>
        <w:spacing w:line="161" w:lineRule="exact"/>
        <w:rPr>
          <w:sz w:val="20"/>
          <w:szCs w:val="20"/>
        </w:rPr>
      </w:pPr>
    </w:p>
    <w:p>
      <w:pPr>
        <w:numPr>
          <w:ilvl w:val="0"/>
          <w:numId w:val="11"/>
        </w:numPr>
        <w:tabs>
          <w:tab w:val="left" w:pos="1040"/>
        </w:tabs>
        <w:spacing w:line="240" w:lineRule="exact"/>
        <w:ind w:left="1040" w:hanging="308"/>
        <w:rPr>
          <w:rFonts w:ascii="宋体" w:hAnsi="宋体" w:eastAsia="宋体" w:cs="宋体"/>
          <w:sz w:val="21"/>
          <w:szCs w:val="21"/>
        </w:rPr>
      </w:pPr>
      <w:r>
        <w:rPr>
          <w:rFonts w:ascii="宋体" w:hAnsi="宋体" w:eastAsia="宋体" w:cs="宋体"/>
          <w:sz w:val="21"/>
          <w:szCs w:val="21"/>
        </w:rPr>
        <w:t>最低分高的队在前；</w:t>
      </w:r>
    </w:p>
    <w:p>
      <w:pPr>
        <w:spacing w:line="159" w:lineRule="exact"/>
        <w:rPr>
          <w:sz w:val="20"/>
          <w:szCs w:val="20"/>
        </w:rPr>
      </w:pPr>
    </w:p>
    <w:p>
      <w:pPr>
        <w:numPr>
          <w:ilvl w:val="0"/>
          <w:numId w:val="12"/>
        </w:numPr>
        <w:tabs>
          <w:tab w:val="left" w:pos="1040"/>
        </w:tabs>
        <w:spacing w:line="240" w:lineRule="exact"/>
        <w:ind w:left="1040" w:hanging="308"/>
        <w:rPr>
          <w:rFonts w:ascii="宋体" w:hAnsi="宋体" w:eastAsia="宋体" w:cs="宋体"/>
          <w:sz w:val="21"/>
          <w:szCs w:val="21"/>
        </w:rPr>
      </w:pPr>
      <w:r>
        <w:rPr>
          <w:rFonts w:ascii="宋体" w:hAnsi="宋体" w:eastAsia="宋体" w:cs="宋体"/>
          <w:sz w:val="21"/>
          <w:szCs w:val="21"/>
        </w:rPr>
        <w:t>次最低分高的队在前；</w:t>
      </w:r>
      <w:bookmarkStart w:id="11" w:name="_GoBack"/>
      <w:bookmarkEnd w:id="11"/>
    </w:p>
    <w:p>
      <w:pPr>
        <w:spacing w:line="161" w:lineRule="exact"/>
        <w:rPr>
          <w:sz w:val="20"/>
          <w:szCs w:val="20"/>
        </w:rPr>
      </w:pPr>
    </w:p>
    <w:p>
      <w:pPr>
        <w:numPr>
          <w:ilvl w:val="0"/>
          <w:numId w:val="13"/>
        </w:numPr>
        <w:tabs>
          <w:tab w:val="left" w:pos="1040"/>
        </w:tabs>
        <w:spacing w:line="240" w:lineRule="exact"/>
        <w:ind w:left="1040" w:hanging="308"/>
        <w:rPr>
          <w:rFonts w:ascii="宋体" w:hAnsi="宋体" w:eastAsia="宋体" w:cs="宋体"/>
          <w:sz w:val="21"/>
          <w:szCs w:val="21"/>
        </w:rPr>
      </w:pPr>
      <w:r>
        <w:rPr>
          <w:rFonts w:ascii="宋体" w:hAnsi="宋体" w:eastAsia="宋体" w:cs="宋体"/>
          <w:sz w:val="21"/>
          <w:szCs w:val="21"/>
        </w:rPr>
        <w:t>机器人重量小的队在前，或由裁判确定。</w:t>
      </w:r>
    </w:p>
    <w:p>
      <w:pPr>
        <w:spacing w:line="161" w:lineRule="exact"/>
        <w:rPr>
          <w:sz w:val="20"/>
          <w:szCs w:val="20"/>
        </w:rPr>
      </w:pPr>
    </w:p>
    <w:p>
      <w:pPr>
        <w:spacing w:line="256" w:lineRule="exact"/>
        <w:ind w:left="360"/>
        <w:rPr>
          <w:sz w:val="21"/>
          <w:szCs w:val="21"/>
        </w:rPr>
      </w:pPr>
      <w:r>
        <w:rPr>
          <w:rFonts w:eastAsia="Times New Roman"/>
          <w:sz w:val="21"/>
          <w:szCs w:val="21"/>
        </w:rPr>
        <w:t xml:space="preserve">9.2 </w:t>
      </w:r>
      <w:r>
        <w:rPr>
          <w:rFonts w:ascii="宋体" w:hAnsi="宋体" w:eastAsia="宋体" w:cs="宋体"/>
          <w:sz w:val="21"/>
          <w:szCs w:val="21"/>
        </w:rPr>
        <w:t>按照参赛队有效成绩</w:t>
      </w:r>
      <w:r>
        <w:rPr>
          <w:rFonts w:hint="eastAsia" w:ascii="宋体" w:hAnsi="宋体" w:eastAsia="宋体" w:cs="宋体"/>
          <w:sz w:val="21"/>
          <w:szCs w:val="21"/>
          <w:lang w:eastAsia="zh-CN"/>
        </w:rPr>
        <w:t>和一定比例</w:t>
      </w:r>
      <w:r>
        <w:rPr>
          <w:rFonts w:ascii="宋体" w:hAnsi="宋体" w:eastAsia="宋体" w:cs="宋体"/>
          <w:sz w:val="21"/>
          <w:szCs w:val="21"/>
        </w:rPr>
        <w:t>确定获奖等</w:t>
      </w:r>
      <w:r>
        <w:rPr>
          <w:rFonts w:hint="eastAsia" w:ascii="宋体" w:hAnsi="宋体" w:eastAsia="宋体" w:cs="宋体"/>
          <w:sz w:val="21"/>
          <w:szCs w:val="21"/>
          <w:lang w:eastAsia="zh-CN"/>
        </w:rPr>
        <w:t>次</w:t>
      </w:r>
      <w:r>
        <w:rPr>
          <w:rFonts w:ascii="宋体" w:hAnsi="宋体" w:eastAsia="宋体" w:cs="宋体"/>
          <w:sz w:val="21"/>
          <w:szCs w:val="21"/>
        </w:rPr>
        <w:t>，</w:t>
      </w:r>
      <w:r>
        <w:rPr>
          <w:rFonts w:hint="eastAsia" w:ascii="宋体" w:hAnsi="宋体" w:eastAsia="宋体" w:cs="宋体"/>
          <w:sz w:val="21"/>
          <w:szCs w:val="21"/>
        </w:rPr>
        <w:t>并</w:t>
      </w:r>
      <w:r>
        <w:rPr>
          <w:rFonts w:ascii="宋体" w:hAnsi="宋体" w:eastAsia="宋体" w:cs="宋体"/>
          <w:sz w:val="21"/>
          <w:szCs w:val="21"/>
        </w:rPr>
        <w:t>颁发获奖证书</w:t>
      </w:r>
      <w:r>
        <w:rPr>
          <w:rFonts w:ascii="宋体" w:hAnsi="宋体" w:eastAsia="宋体" w:cs="宋体"/>
          <w:sz w:val="21"/>
          <w:szCs w:val="21"/>
        </w:rPr>
        <w:t>。</w:t>
      </w:r>
    </w:p>
    <w:p>
      <w:pPr>
        <w:spacing w:line="97" w:lineRule="exact"/>
        <w:rPr>
          <w:sz w:val="20"/>
          <w:szCs w:val="20"/>
        </w:rPr>
      </w:pPr>
    </w:p>
    <w:p>
      <w:pPr>
        <w:numPr>
          <w:ilvl w:val="0"/>
          <w:numId w:val="14"/>
        </w:numPr>
        <w:tabs>
          <w:tab w:val="left" w:pos="720"/>
        </w:tabs>
        <w:spacing w:line="292" w:lineRule="exact"/>
        <w:ind w:left="720" w:hanging="360"/>
        <w:rPr>
          <w:rFonts w:eastAsia="Times New Roman"/>
          <w:b/>
          <w:bCs/>
          <w:sz w:val="24"/>
          <w:szCs w:val="24"/>
        </w:rPr>
      </w:pPr>
      <w:r>
        <w:rPr>
          <w:rFonts w:ascii="宋体" w:hAnsi="宋体" w:eastAsia="宋体" w:cs="宋体"/>
          <w:b/>
          <w:bCs/>
          <w:sz w:val="24"/>
          <w:szCs w:val="24"/>
        </w:rPr>
        <w:t>其它</w:t>
      </w:r>
    </w:p>
    <w:p>
      <w:pPr>
        <w:spacing w:line="179" w:lineRule="exact"/>
        <w:rPr>
          <w:sz w:val="20"/>
          <w:szCs w:val="20"/>
        </w:rPr>
      </w:pPr>
    </w:p>
    <w:p>
      <w:pPr>
        <w:spacing w:line="316" w:lineRule="exact"/>
        <w:ind w:left="360" w:right="346"/>
        <w:rPr>
          <w:sz w:val="20"/>
          <w:szCs w:val="20"/>
        </w:rPr>
      </w:pPr>
      <w:r>
        <w:rPr>
          <w:rFonts w:eastAsia="Times New Roman"/>
          <w:sz w:val="20"/>
          <w:szCs w:val="20"/>
        </w:rPr>
        <w:t xml:space="preserve">10.1 </w:t>
      </w:r>
      <w:r>
        <w:rPr>
          <w:rFonts w:ascii="宋体" w:hAnsi="宋体" w:eastAsia="宋体" w:cs="宋体"/>
          <w:sz w:val="20"/>
          <w:szCs w:val="20"/>
        </w:rPr>
        <w:t>关 于 比 赛 规 则 的 任 何 修 订 ， 将 在 中 国 青 少 年 机 器 人 竞 赛 网 站（</w:t>
      </w:r>
      <w:r>
        <w:rPr>
          <w:rFonts w:eastAsia="Times New Roman"/>
          <w:sz w:val="20"/>
          <w:szCs w:val="20"/>
        </w:rPr>
        <w:t>http://robot.xiaoxiaotong.org/</w:t>
      </w:r>
      <w:r>
        <w:rPr>
          <w:rFonts w:ascii="宋体" w:hAnsi="宋体" w:eastAsia="宋体" w:cs="宋体"/>
          <w:sz w:val="20"/>
          <w:szCs w:val="20"/>
        </w:rPr>
        <w:t>）的“规则答疑”栏目中以“重要通知”的形式发布，关于规</w:t>
      </w:r>
    </w:p>
    <w:p>
      <w:pPr>
        <w:spacing w:line="147" w:lineRule="exact"/>
        <w:rPr>
          <w:sz w:val="20"/>
          <w:szCs w:val="20"/>
        </w:rPr>
      </w:pPr>
    </w:p>
    <w:p>
      <w:pPr>
        <w:spacing w:line="240" w:lineRule="exact"/>
        <w:ind w:left="360"/>
        <w:rPr>
          <w:sz w:val="20"/>
          <w:szCs w:val="20"/>
        </w:rPr>
      </w:pPr>
      <w:r>
        <w:rPr>
          <w:rFonts w:ascii="宋体" w:hAnsi="宋体" w:eastAsia="宋体" w:cs="宋体"/>
          <w:sz w:val="21"/>
          <w:szCs w:val="21"/>
        </w:rPr>
        <w:t>则的问题可通过该栏目提出。</w:t>
      </w:r>
    </w:p>
    <w:p>
      <w:pPr>
        <w:spacing w:line="159" w:lineRule="exact"/>
        <w:rPr>
          <w:sz w:val="20"/>
          <w:szCs w:val="20"/>
        </w:rPr>
      </w:pPr>
    </w:p>
    <w:p>
      <w:pPr>
        <w:spacing w:line="256" w:lineRule="exact"/>
        <w:ind w:left="360"/>
        <w:rPr>
          <w:sz w:val="20"/>
          <w:szCs w:val="20"/>
        </w:rPr>
      </w:pPr>
      <w:r>
        <w:rPr>
          <w:rFonts w:eastAsia="Times New Roman"/>
          <w:sz w:val="21"/>
          <w:szCs w:val="21"/>
        </w:rPr>
        <w:t xml:space="preserve">10.2 </w:t>
      </w:r>
      <w:r>
        <w:rPr>
          <w:rFonts w:ascii="宋体" w:hAnsi="宋体" w:eastAsia="宋体" w:cs="宋体"/>
          <w:sz w:val="21"/>
          <w:szCs w:val="21"/>
        </w:rPr>
        <w:t>比赛期间，凡是规则中没有说明的事项由裁判委员会决定。竞赛组委会委托裁判委员</w:t>
      </w:r>
    </w:p>
    <w:p>
      <w:pPr>
        <w:spacing w:line="145" w:lineRule="exact"/>
        <w:rPr>
          <w:sz w:val="20"/>
          <w:szCs w:val="20"/>
        </w:rPr>
      </w:pPr>
    </w:p>
    <w:p>
      <w:pPr>
        <w:spacing w:line="240" w:lineRule="exact"/>
        <w:ind w:left="360"/>
        <w:rPr>
          <w:sz w:val="20"/>
          <w:szCs w:val="20"/>
        </w:rPr>
      </w:pPr>
      <w:r>
        <w:rPr>
          <w:rFonts w:ascii="宋体" w:hAnsi="宋体" w:eastAsia="宋体" w:cs="宋体"/>
          <w:sz w:val="21"/>
          <w:szCs w:val="21"/>
        </w:rPr>
        <w:t>会对此规则进行解释与修改。</w:t>
      </w:r>
    </w:p>
    <w:p>
      <w:pPr>
        <w:spacing w:line="161" w:lineRule="exact"/>
        <w:rPr>
          <w:sz w:val="20"/>
          <w:szCs w:val="20"/>
        </w:rPr>
      </w:pPr>
    </w:p>
    <w:p>
      <w:pPr>
        <w:spacing w:line="256" w:lineRule="exact"/>
        <w:ind w:left="360"/>
        <w:rPr>
          <w:sz w:val="20"/>
          <w:szCs w:val="20"/>
        </w:rPr>
      </w:pPr>
      <w:r>
        <w:rPr>
          <w:rFonts w:eastAsia="Times New Roman"/>
          <w:sz w:val="21"/>
          <w:szCs w:val="21"/>
        </w:rPr>
        <w:t xml:space="preserve">10.3 </w:t>
      </w:r>
      <w:r>
        <w:rPr>
          <w:rFonts w:ascii="宋体" w:hAnsi="宋体" w:eastAsia="宋体" w:cs="宋体"/>
          <w:sz w:val="21"/>
          <w:szCs w:val="21"/>
        </w:rPr>
        <w:t>本规则是实施裁判工作的依据。在比赛中，裁判有最终裁定权。他们的裁决是最终裁</w:t>
      </w:r>
    </w:p>
    <w:p>
      <w:pPr>
        <w:spacing w:line="155" w:lineRule="exact"/>
        <w:rPr>
          <w:sz w:val="20"/>
          <w:szCs w:val="20"/>
        </w:rPr>
      </w:pPr>
    </w:p>
    <w:p>
      <w:pPr>
        <w:spacing w:line="229" w:lineRule="exact"/>
        <w:ind w:left="360"/>
        <w:rPr>
          <w:sz w:val="20"/>
          <w:szCs w:val="20"/>
        </w:rPr>
      </w:pPr>
      <w:r>
        <w:rPr>
          <w:rFonts w:ascii="宋体" w:hAnsi="宋体" w:eastAsia="宋体" w:cs="宋体"/>
          <w:sz w:val="20"/>
          <w:szCs w:val="20"/>
        </w:rPr>
        <w:t>决。裁判不会复查重放的比赛录像。关于裁判的任何问题必须由一名学生代表在两场比赛之</w:t>
      </w:r>
    </w:p>
    <w:p>
      <w:pPr>
        <w:spacing w:line="161" w:lineRule="exact"/>
        <w:rPr>
          <w:sz w:val="20"/>
          <w:szCs w:val="20"/>
        </w:rPr>
      </w:pPr>
    </w:p>
    <w:p>
      <w:pPr>
        <w:spacing w:line="240" w:lineRule="exact"/>
        <w:ind w:left="360"/>
        <w:rPr>
          <w:sz w:val="20"/>
          <w:szCs w:val="20"/>
        </w:rPr>
      </w:pPr>
      <w:r>
        <w:rPr>
          <w:rFonts w:ascii="宋体" w:hAnsi="宋体" w:eastAsia="宋体" w:cs="宋体"/>
          <w:sz w:val="21"/>
          <w:szCs w:val="21"/>
        </w:rPr>
        <w:t>间向裁判长提出。组委会不接受教练员或学生家长的投诉。</w:t>
      </w:r>
    </w:p>
    <w:p>
      <w:pPr>
        <w:sectPr>
          <w:pgSz w:w="11900" w:h="16838"/>
          <w:pgMar w:top="1440" w:right="1440" w:bottom="1440" w:left="1440" w:header="0" w:footer="0" w:gutter="0"/>
          <w:cols w:equalWidth="0" w:num="1">
            <w:col w:w="9026"/>
          </w:cols>
        </w:sectPr>
      </w:pPr>
    </w:p>
    <w:p>
      <w:pPr>
        <w:spacing w:line="132" w:lineRule="exact"/>
        <w:rPr>
          <w:sz w:val="20"/>
          <w:szCs w:val="20"/>
        </w:rPr>
      </w:pPr>
      <w:bookmarkStart w:id="10" w:name="page11"/>
      <w:bookmarkEnd w:id="10"/>
    </w:p>
    <w:p>
      <w:pPr>
        <w:spacing w:line="320" w:lineRule="exact"/>
        <w:ind w:left="360"/>
        <w:rPr>
          <w:sz w:val="20"/>
          <w:szCs w:val="20"/>
        </w:rPr>
      </w:pPr>
      <w:r>
        <w:rPr>
          <w:rFonts w:ascii="宋体" w:hAnsi="宋体" w:eastAsia="宋体" w:cs="宋体"/>
          <w:sz w:val="28"/>
          <w:szCs w:val="28"/>
        </w:rPr>
        <w:t>附录</w:t>
      </w:r>
    </w:p>
    <w:p>
      <w:pPr>
        <w:spacing w:line="291" w:lineRule="exact"/>
        <w:rPr>
          <w:sz w:val="20"/>
          <w:szCs w:val="20"/>
        </w:rPr>
      </w:pPr>
    </w:p>
    <w:p>
      <w:pPr>
        <w:pStyle w:val="8"/>
        <w:spacing w:line="360" w:lineRule="auto"/>
        <w:jc w:val="center"/>
        <w:rPr>
          <w:rFonts w:ascii="微软雅黑" w:hAnsi="微软雅黑" w:eastAsia="微软雅黑" w:cs="微软雅黑"/>
          <w:b/>
          <w:bCs/>
          <w:sz w:val="30"/>
          <w:szCs w:val="30"/>
        </w:rPr>
      </w:pPr>
      <w:r>
        <w:rPr>
          <w:rFonts w:hint="eastAsia" w:ascii="微软雅黑" w:hAnsi="微软雅黑" w:eastAsia="微软雅黑" w:cs="微软雅黑"/>
          <w:b/>
          <w:bCs/>
          <w:sz w:val="30"/>
          <w:szCs w:val="30"/>
        </w:rPr>
        <w:t>安阳市第十一届青少年机器人大赛</w:t>
      </w:r>
    </w:p>
    <w:p>
      <w:pPr>
        <w:spacing w:line="320" w:lineRule="exact"/>
        <w:ind w:right="6"/>
        <w:jc w:val="center"/>
        <w:rPr>
          <w:sz w:val="20"/>
          <w:szCs w:val="20"/>
        </w:rPr>
      </w:pPr>
      <w:r>
        <w:rPr>
          <w:rFonts w:ascii="宋体" w:hAnsi="宋体" w:eastAsia="宋体" w:cs="宋体"/>
          <w:b/>
          <w:bCs/>
          <w:sz w:val="28"/>
          <w:szCs w:val="28"/>
        </w:rPr>
        <w:t>机器人综合技能比赛记分表</w:t>
      </w:r>
    </w:p>
    <w:p>
      <w:pPr>
        <w:spacing w:line="323" w:lineRule="exact"/>
        <w:rPr>
          <w:sz w:val="20"/>
          <w:szCs w:val="20"/>
        </w:rPr>
      </w:pPr>
    </w:p>
    <w:tbl>
      <w:tblPr>
        <w:tblStyle w:val="5"/>
        <w:tblW w:w="8410" w:type="dxa"/>
        <w:tblInd w:w="370" w:type="dxa"/>
        <w:tblLayout w:type="fixed"/>
        <w:tblCellMar>
          <w:top w:w="0" w:type="dxa"/>
          <w:left w:w="0" w:type="dxa"/>
          <w:bottom w:w="0" w:type="dxa"/>
          <w:right w:w="0" w:type="dxa"/>
        </w:tblCellMar>
      </w:tblPr>
      <w:tblGrid>
        <w:gridCol w:w="820"/>
        <w:gridCol w:w="80"/>
        <w:gridCol w:w="200"/>
        <w:gridCol w:w="180"/>
        <w:gridCol w:w="1700"/>
        <w:gridCol w:w="440"/>
        <w:gridCol w:w="560"/>
        <w:gridCol w:w="860"/>
        <w:gridCol w:w="340"/>
        <w:gridCol w:w="40"/>
        <w:gridCol w:w="240"/>
        <w:gridCol w:w="500"/>
        <w:gridCol w:w="680"/>
        <w:gridCol w:w="320"/>
        <w:gridCol w:w="400"/>
        <w:gridCol w:w="380"/>
        <w:gridCol w:w="640"/>
        <w:gridCol w:w="30"/>
      </w:tblGrid>
      <w:tr>
        <w:tblPrEx>
          <w:tblLayout w:type="fixed"/>
          <w:tblCellMar>
            <w:top w:w="0" w:type="dxa"/>
            <w:left w:w="0" w:type="dxa"/>
            <w:bottom w:w="0" w:type="dxa"/>
            <w:right w:w="0" w:type="dxa"/>
          </w:tblCellMar>
        </w:tblPrEx>
        <w:trPr>
          <w:trHeight w:val="240" w:hRule="atLeast"/>
        </w:trPr>
        <w:tc>
          <w:tcPr>
            <w:tcW w:w="1100" w:type="dxa"/>
            <w:gridSpan w:val="3"/>
            <w:vAlign w:val="bottom"/>
          </w:tcPr>
          <w:p>
            <w:pPr>
              <w:spacing w:line="240" w:lineRule="exact"/>
              <w:rPr>
                <w:sz w:val="20"/>
                <w:szCs w:val="20"/>
              </w:rPr>
            </w:pPr>
            <w:r>
              <w:rPr>
                <w:rFonts w:ascii="宋体" w:hAnsi="宋体" w:eastAsia="宋体" w:cs="宋体"/>
                <w:b/>
                <w:bCs/>
                <w:sz w:val="21"/>
                <w:szCs w:val="21"/>
              </w:rPr>
              <w:t>参赛队：</w:t>
            </w:r>
          </w:p>
        </w:tc>
        <w:tc>
          <w:tcPr>
            <w:tcW w:w="180" w:type="dxa"/>
            <w:vAlign w:val="bottom"/>
          </w:tcPr>
          <w:p>
            <w:pPr>
              <w:rPr>
                <w:sz w:val="20"/>
                <w:szCs w:val="20"/>
              </w:rPr>
            </w:pPr>
          </w:p>
        </w:tc>
        <w:tc>
          <w:tcPr>
            <w:tcW w:w="1700" w:type="dxa"/>
            <w:vAlign w:val="bottom"/>
          </w:tcPr>
          <w:p>
            <w:pPr>
              <w:rPr>
                <w:sz w:val="20"/>
                <w:szCs w:val="20"/>
              </w:rPr>
            </w:pPr>
          </w:p>
        </w:tc>
        <w:tc>
          <w:tcPr>
            <w:tcW w:w="440" w:type="dxa"/>
            <w:vAlign w:val="bottom"/>
          </w:tcPr>
          <w:p>
            <w:pPr>
              <w:rPr>
                <w:sz w:val="20"/>
                <w:szCs w:val="20"/>
              </w:rPr>
            </w:pPr>
          </w:p>
        </w:tc>
        <w:tc>
          <w:tcPr>
            <w:tcW w:w="560" w:type="dxa"/>
            <w:vAlign w:val="bottom"/>
          </w:tcPr>
          <w:p>
            <w:pPr>
              <w:rPr>
                <w:sz w:val="20"/>
                <w:szCs w:val="20"/>
              </w:rPr>
            </w:pPr>
          </w:p>
        </w:tc>
        <w:tc>
          <w:tcPr>
            <w:tcW w:w="860" w:type="dxa"/>
            <w:vAlign w:val="bottom"/>
          </w:tcPr>
          <w:p>
            <w:pPr>
              <w:rPr>
                <w:sz w:val="20"/>
                <w:szCs w:val="20"/>
              </w:rPr>
            </w:pPr>
          </w:p>
        </w:tc>
        <w:tc>
          <w:tcPr>
            <w:tcW w:w="340" w:type="dxa"/>
            <w:vAlign w:val="bottom"/>
          </w:tcPr>
          <w:p>
            <w:pPr>
              <w:rPr>
                <w:sz w:val="20"/>
                <w:szCs w:val="20"/>
              </w:rPr>
            </w:pPr>
          </w:p>
        </w:tc>
        <w:tc>
          <w:tcPr>
            <w:tcW w:w="40" w:type="dxa"/>
            <w:vAlign w:val="bottom"/>
          </w:tcPr>
          <w:p>
            <w:pPr>
              <w:rPr>
                <w:sz w:val="20"/>
                <w:szCs w:val="20"/>
              </w:rPr>
            </w:pPr>
          </w:p>
        </w:tc>
        <w:tc>
          <w:tcPr>
            <w:tcW w:w="240" w:type="dxa"/>
            <w:vAlign w:val="bottom"/>
          </w:tcPr>
          <w:p>
            <w:pPr>
              <w:rPr>
                <w:sz w:val="20"/>
                <w:szCs w:val="20"/>
              </w:rPr>
            </w:pPr>
          </w:p>
        </w:tc>
        <w:tc>
          <w:tcPr>
            <w:tcW w:w="500" w:type="dxa"/>
            <w:vAlign w:val="bottom"/>
          </w:tcPr>
          <w:p>
            <w:pPr>
              <w:rPr>
                <w:sz w:val="20"/>
                <w:szCs w:val="20"/>
              </w:rPr>
            </w:pPr>
          </w:p>
        </w:tc>
        <w:tc>
          <w:tcPr>
            <w:tcW w:w="1000" w:type="dxa"/>
            <w:gridSpan w:val="2"/>
            <w:vAlign w:val="bottom"/>
          </w:tcPr>
          <w:p>
            <w:pPr>
              <w:spacing w:line="240" w:lineRule="exact"/>
              <w:ind w:right="320"/>
              <w:jc w:val="right"/>
              <w:rPr>
                <w:sz w:val="20"/>
                <w:szCs w:val="20"/>
              </w:rPr>
            </w:pPr>
            <w:r>
              <w:rPr>
                <w:rFonts w:ascii="宋体" w:hAnsi="宋体" w:eastAsia="宋体" w:cs="宋体"/>
                <w:b/>
                <w:bCs/>
                <w:sz w:val="21"/>
                <w:szCs w:val="21"/>
              </w:rPr>
              <w:t>组别：</w:t>
            </w:r>
          </w:p>
        </w:tc>
        <w:tc>
          <w:tcPr>
            <w:tcW w:w="400" w:type="dxa"/>
            <w:vAlign w:val="bottom"/>
          </w:tcPr>
          <w:p>
            <w:pPr>
              <w:rPr>
                <w:sz w:val="20"/>
                <w:szCs w:val="20"/>
              </w:rPr>
            </w:pPr>
          </w:p>
        </w:tc>
        <w:tc>
          <w:tcPr>
            <w:tcW w:w="380" w:type="dxa"/>
            <w:vAlign w:val="bottom"/>
          </w:tcPr>
          <w:p>
            <w:pPr>
              <w:rPr>
                <w:sz w:val="20"/>
                <w:szCs w:val="20"/>
              </w:rPr>
            </w:pPr>
          </w:p>
        </w:tc>
        <w:tc>
          <w:tcPr>
            <w:tcW w:w="640" w:type="dxa"/>
            <w:vAlign w:val="bottom"/>
          </w:tcPr>
          <w:p>
            <w:pPr>
              <w:rPr>
                <w:sz w:val="20"/>
                <w:szCs w:val="20"/>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59" w:hRule="atLeast"/>
        </w:trPr>
        <w:tc>
          <w:tcPr>
            <w:tcW w:w="820" w:type="dxa"/>
            <w:tcBorders>
              <w:bottom w:val="single" w:color="auto" w:sz="8" w:space="0"/>
            </w:tcBorders>
            <w:vAlign w:val="bottom"/>
          </w:tcPr>
          <w:p>
            <w:pPr>
              <w:rPr>
                <w:sz w:val="5"/>
                <w:szCs w:val="5"/>
              </w:rPr>
            </w:pPr>
          </w:p>
        </w:tc>
        <w:tc>
          <w:tcPr>
            <w:tcW w:w="80" w:type="dxa"/>
            <w:tcBorders>
              <w:top w:val="single" w:color="auto" w:sz="8" w:space="0"/>
              <w:bottom w:val="single" w:color="auto" w:sz="8" w:space="0"/>
            </w:tcBorders>
            <w:vAlign w:val="bottom"/>
          </w:tcPr>
          <w:p>
            <w:pPr>
              <w:rPr>
                <w:sz w:val="5"/>
                <w:szCs w:val="5"/>
              </w:rPr>
            </w:pPr>
          </w:p>
        </w:tc>
        <w:tc>
          <w:tcPr>
            <w:tcW w:w="200" w:type="dxa"/>
            <w:tcBorders>
              <w:top w:val="single" w:color="auto" w:sz="8" w:space="0"/>
              <w:bottom w:val="single" w:color="auto" w:sz="8" w:space="0"/>
            </w:tcBorders>
            <w:vAlign w:val="bottom"/>
          </w:tcPr>
          <w:p>
            <w:pPr>
              <w:rPr>
                <w:sz w:val="5"/>
                <w:szCs w:val="5"/>
              </w:rPr>
            </w:pPr>
          </w:p>
        </w:tc>
        <w:tc>
          <w:tcPr>
            <w:tcW w:w="180" w:type="dxa"/>
            <w:tcBorders>
              <w:top w:val="single" w:color="auto" w:sz="8" w:space="0"/>
              <w:bottom w:val="single" w:color="auto" w:sz="8" w:space="0"/>
            </w:tcBorders>
            <w:vAlign w:val="bottom"/>
          </w:tcPr>
          <w:p>
            <w:pPr>
              <w:rPr>
                <w:sz w:val="5"/>
                <w:szCs w:val="5"/>
              </w:rPr>
            </w:pPr>
          </w:p>
        </w:tc>
        <w:tc>
          <w:tcPr>
            <w:tcW w:w="1700" w:type="dxa"/>
            <w:tcBorders>
              <w:top w:val="single" w:color="auto" w:sz="8" w:space="0"/>
              <w:bottom w:val="single" w:color="auto" w:sz="8" w:space="0"/>
            </w:tcBorders>
            <w:vAlign w:val="bottom"/>
          </w:tcPr>
          <w:p>
            <w:pPr>
              <w:rPr>
                <w:sz w:val="5"/>
                <w:szCs w:val="5"/>
              </w:rPr>
            </w:pPr>
          </w:p>
        </w:tc>
        <w:tc>
          <w:tcPr>
            <w:tcW w:w="440" w:type="dxa"/>
            <w:tcBorders>
              <w:bottom w:val="single" w:color="auto" w:sz="8" w:space="0"/>
            </w:tcBorders>
            <w:vAlign w:val="bottom"/>
          </w:tcPr>
          <w:p>
            <w:pPr>
              <w:rPr>
                <w:sz w:val="5"/>
                <w:szCs w:val="5"/>
              </w:rPr>
            </w:pPr>
          </w:p>
        </w:tc>
        <w:tc>
          <w:tcPr>
            <w:tcW w:w="560" w:type="dxa"/>
            <w:tcBorders>
              <w:bottom w:val="single" w:color="auto" w:sz="8" w:space="0"/>
            </w:tcBorders>
            <w:vAlign w:val="bottom"/>
          </w:tcPr>
          <w:p>
            <w:pPr>
              <w:rPr>
                <w:sz w:val="5"/>
                <w:szCs w:val="5"/>
              </w:rPr>
            </w:pPr>
          </w:p>
        </w:tc>
        <w:tc>
          <w:tcPr>
            <w:tcW w:w="860" w:type="dxa"/>
            <w:tcBorders>
              <w:bottom w:val="single" w:color="auto" w:sz="8" w:space="0"/>
            </w:tcBorders>
            <w:vAlign w:val="bottom"/>
          </w:tcPr>
          <w:p>
            <w:pPr>
              <w:rPr>
                <w:sz w:val="5"/>
                <w:szCs w:val="5"/>
              </w:rPr>
            </w:pPr>
          </w:p>
        </w:tc>
        <w:tc>
          <w:tcPr>
            <w:tcW w:w="340" w:type="dxa"/>
            <w:tcBorders>
              <w:bottom w:val="single" w:color="auto" w:sz="8" w:space="0"/>
            </w:tcBorders>
            <w:vAlign w:val="bottom"/>
          </w:tcPr>
          <w:p>
            <w:pPr>
              <w:rPr>
                <w:sz w:val="5"/>
                <w:szCs w:val="5"/>
              </w:rPr>
            </w:pPr>
          </w:p>
        </w:tc>
        <w:tc>
          <w:tcPr>
            <w:tcW w:w="40" w:type="dxa"/>
            <w:tcBorders>
              <w:bottom w:val="single" w:color="auto" w:sz="8" w:space="0"/>
            </w:tcBorders>
            <w:vAlign w:val="bottom"/>
          </w:tcPr>
          <w:p>
            <w:pPr>
              <w:rPr>
                <w:sz w:val="5"/>
                <w:szCs w:val="5"/>
              </w:rPr>
            </w:pPr>
          </w:p>
        </w:tc>
        <w:tc>
          <w:tcPr>
            <w:tcW w:w="240" w:type="dxa"/>
            <w:tcBorders>
              <w:bottom w:val="single" w:color="auto" w:sz="8" w:space="0"/>
            </w:tcBorders>
            <w:vAlign w:val="bottom"/>
          </w:tcPr>
          <w:p>
            <w:pPr>
              <w:rPr>
                <w:sz w:val="5"/>
                <w:szCs w:val="5"/>
              </w:rPr>
            </w:pPr>
          </w:p>
        </w:tc>
        <w:tc>
          <w:tcPr>
            <w:tcW w:w="500" w:type="dxa"/>
            <w:tcBorders>
              <w:bottom w:val="single" w:color="auto" w:sz="8" w:space="0"/>
            </w:tcBorders>
            <w:vAlign w:val="bottom"/>
          </w:tcPr>
          <w:p>
            <w:pPr>
              <w:rPr>
                <w:sz w:val="5"/>
                <w:szCs w:val="5"/>
              </w:rPr>
            </w:pPr>
          </w:p>
        </w:tc>
        <w:tc>
          <w:tcPr>
            <w:tcW w:w="680" w:type="dxa"/>
            <w:tcBorders>
              <w:bottom w:val="single" w:color="auto" w:sz="8" w:space="0"/>
            </w:tcBorders>
            <w:vAlign w:val="bottom"/>
          </w:tcPr>
          <w:p>
            <w:pPr>
              <w:rPr>
                <w:sz w:val="5"/>
                <w:szCs w:val="5"/>
              </w:rPr>
            </w:pPr>
          </w:p>
        </w:tc>
        <w:tc>
          <w:tcPr>
            <w:tcW w:w="320" w:type="dxa"/>
            <w:tcBorders>
              <w:top w:val="single" w:color="auto" w:sz="8" w:space="0"/>
              <w:bottom w:val="single" w:color="auto" w:sz="8" w:space="0"/>
            </w:tcBorders>
            <w:vAlign w:val="bottom"/>
          </w:tcPr>
          <w:p>
            <w:pPr>
              <w:rPr>
                <w:sz w:val="5"/>
                <w:szCs w:val="5"/>
              </w:rPr>
            </w:pPr>
          </w:p>
        </w:tc>
        <w:tc>
          <w:tcPr>
            <w:tcW w:w="400" w:type="dxa"/>
            <w:tcBorders>
              <w:top w:val="single" w:color="auto" w:sz="8" w:space="0"/>
              <w:bottom w:val="single" w:color="auto" w:sz="8" w:space="0"/>
            </w:tcBorders>
            <w:vAlign w:val="bottom"/>
          </w:tcPr>
          <w:p>
            <w:pPr>
              <w:rPr>
                <w:sz w:val="5"/>
                <w:szCs w:val="5"/>
              </w:rPr>
            </w:pPr>
          </w:p>
        </w:tc>
        <w:tc>
          <w:tcPr>
            <w:tcW w:w="380" w:type="dxa"/>
            <w:tcBorders>
              <w:bottom w:val="single" w:color="auto" w:sz="8" w:space="0"/>
            </w:tcBorders>
            <w:vAlign w:val="bottom"/>
          </w:tcPr>
          <w:p>
            <w:pPr>
              <w:rPr>
                <w:sz w:val="5"/>
                <w:szCs w:val="5"/>
              </w:rPr>
            </w:pPr>
          </w:p>
        </w:tc>
        <w:tc>
          <w:tcPr>
            <w:tcW w:w="640" w:type="dxa"/>
            <w:tcBorders>
              <w:bottom w:val="single" w:color="auto" w:sz="8" w:space="0"/>
            </w:tcBorders>
            <w:vAlign w:val="bottom"/>
          </w:tcPr>
          <w:p>
            <w:pPr>
              <w:rPr>
                <w:sz w:val="5"/>
                <w:szCs w:val="5"/>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42" w:hRule="atLeast"/>
        </w:trPr>
        <w:tc>
          <w:tcPr>
            <w:tcW w:w="820" w:type="dxa"/>
            <w:tcBorders>
              <w:left w:val="single" w:color="auto" w:sz="8" w:space="0"/>
            </w:tcBorders>
            <w:vAlign w:val="bottom"/>
          </w:tcPr>
          <w:p>
            <w:pPr>
              <w:rPr>
                <w:sz w:val="21"/>
                <w:szCs w:val="21"/>
              </w:rPr>
            </w:pPr>
          </w:p>
        </w:tc>
        <w:tc>
          <w:tcPr>
            <w:tcW w:w="80" w:type="dxa"/>
            <w:vAlign w:val="bottom"/>
          </w:tcPr>
          <w:p>
            <w:pPr>
              <w:rPr>
                <w:sz w:val="21"/>
                <w:szCs w:val="21"/>
              </w:rPr>
            </w:pPr>
          </w:p>
        </w:tc>
        <w:tc>
          <w:tcPr>
            <w:tcW w:w="200" w:type="dxa"/>
            <w:vAlign w:val="bottom"/>
          </w:tcPr>
          <w:p>
            <w:pPr>
              <w:rPr>
                <w:sz w:val="21"/>
                <w:szCs w:val="21"/>
              </w:rPr>
            </w:pPr>
          </w:p>
        </w:tc>
        <w:tc>
          <w:tcPr>
            <w:tcW w:w="180" w:type="dxa"/>
            <w:vAlign w:val="bottom"/>
          </w:tcPr>
          <w:p>
            <w:pPr>
              <w:rPr>
                <w:sz w:val="21"/>
                <w:szCs w:val="21"/>
              </w:rPr>
            </w:pPr>
          </w:p>
        </w:tc>
        <w:tc>
          <w:tcPr>
            <w:tcW w:w="2700" w:type="dxa"/>
            <w:gridSpan w:val="3"/>
            <w:tcBorders>
              <w:right w:val="single" w:color="auto" w:sz="8" w:space="0"/>
            </w:tcBorders>
            <w:vAlign w:val="bottom"/>
          </w:tcPr>
          <w:p>
            <w:pPr>
              <w:spacing w:line="206" w:lineRule="exact"/>
              <w:ind w:right="1300"/>
              <w:jc w:val="center"/>
              <w:rPr>
                <w:sz w:val="20"/>
                <w:szCs w:val="20"/>
              </w:rPr>
            </w:pPr>
            <w:r>
              <w:rPr>
                <w:rFonts w:ascii="宋体" w:hAnsi="宋体" w:eastAsia="宋体" w:cs="宋体"/>
                <w:b/>
                <w:bCs/>
                <w:w w:val="99"/>
                <w:sz w:val="18"/>
                <w:szCs w:val="18"/>
              </w:rPr>
              <w:t>事项</w:t>
            </w:r>
          </w:p>
        </w:tc>
        <w:tc>
          <w:tcPr>
            <w:tcW w:w="860" w:type="dxa"/>
            <w:tcBorders>
              <w:right w:val="single" w:color="auto" w:sz="8" w:space="0"/>
            </w:tcBorders>
            <w:vAlign w:val="bottom"/>
          </w:tcPr>
          <w:p>
            <w:pPr>
              <w:spacing w:line="206" w:lineRule="exact"/>
              <w:jc w:val="center"/>
              <w:rPr>
                <w:sz w:val="20"/>
                <w:szCs w:val="20"/>
              </w:rPr>
            </w:pPr>
            <w:r>
              <w:rPr>
                <w:rFonts w:ascii="宋体" w:hAnsi="宋体" w:eastAsia="宋体" w:cs="宋体"/>
                <w:b/>
                <w:bCs/>
                <w:w w:val="99"/>
                <w:sz w:val="18"/>
                <w:szCs w:val="18"/>
              </w:rPr>
              <w:t>分值</w:t>
            </w:r>
          </w:p>
        </w:tc>
        <w:tc>
          <w:tcPr>
            <w:tcW w:w="340" w:type="dxa"/>
            <w:vAlign w:val="bottom"/>
          </w:tcPr>
          <w:p>
            <w:pPr>
              <w:rPr>
                <w:sz w:val="21"/>
                <w:szCs w:val="21"/>
              </w:rPr>
            </w:pPr>
          </w:p>
        </w:tc>
        <w:tc>
          <w:tcPr>
            <w:tcW w:w="780" w:type="dxa"/>
            <w:gridSpan w:val="3"/>
            <w:tcBorders>
              <w:right w:val="single" w:color="auto" w:sz="8" w:space="0"/>
            </w:tcBorders>
            <w:vAlign w:val="bottom"/>
          </w:tcPr>
          <w:p>
            <w:pPr>
              <w:spacing w:line="206" w:lineRule="exact"/>
              <w:ind w:right="400"/>
              <w:jc w:val="right"/>
              <w:rPr>
                <w:sz w:val="20"/>
                <w:szCs w:val="20"/>
              </w:rPr>
            </w:pPr>
            <w:r>
              <w:rPr>
                <w:rFonts w:ascii="宋体" w:hAnsi="宋体" w:eastAsia="宋体" w:cs="宋体"/>
                <w:b/>
                <w:bCs/>
                <w:w w:val="99"/>
                <w:sz w:val="18"/>
                <w:szCs w:val="18"/>
              </w:rPr>
              <w:t>数量</w:t>
            </w:r>
          </w:p>
        </w:tc>
        <w:tc>
          <w:tcPr>
            <w:tcW w:w="1000" w:type="dxa"/>
            <w:gridSpan w:val="2"/>
            <w:tcBorders>
              <w:right w:val="single" w:color="auto" w:sz="8" w:space="0"/>
            </w:tcBorders>
            <w:vAlign w:val="bottom"/>
          </w:tcPr>
          <w:p>
            <w:pPr>
              <w:spacing w:line="206" w:lineRule="exact"/>
              <w:ind w:right="320"/>
              <w:jc w:val="right"/>
              <w:rPr>
                <w:sz w:val="20"/>
                <w:szCs w:val="20"/>
              </w:rPr>
            </w:pPr>
            <w:r>
              <w:rPr>
                <w:rFonts w:ascii="宋体" w:hAnsi="宋体" w:eastAsia="宋体" w:cs="宋体"/>
                <w:b/>
                <w:bCs/>
                <w:sz w:val="18"/>
                <w:szCs w:val="18"/>
              </w:rPr>
              <w:t>得分</w:t>
            </w:r>
          </w:p>
        </w:tc>
        <w:tc>
          <w:tcPr>
            <w:tcW w:w="1420" w:type="dxa"/>
            <w:gridSpan w:val="3"/>
            <w:tcBorders>
              <w:right w:val="single" w:color="auto" w:sz="8" w:space="0"/>
            </w:tcBorders>
            <w:vAlign w:val="bottom"/>
          </w:tcPr>
          <w:p>
            <w:pPr>
              <w:spacing w:line="206" w:lineRule="exact"/>
              <w:ind w:right="20"/>
              <w:jc w:val="center"/>
              <w:rPr>
                <w:sz w:val="20"/>
                <w:szCs w:val="20"/>
              </w:rPr>
            </w:pPr>
            <w:r>
              <w:rPr>
                <w:rFonts w:ascii="宋体" w:hAnsi="宋体" w:eastAsia="宋体" w:cs="宋体"/>
                <w:b/>
                <w:bCs/>
                <w:w w:val="99"/>
                <w:sz w:val="18"/>
                <w:szCs w:val="18"/>
              </w:rPr>
              <w:t>完成任务标准</w:t>
            </w: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72" w:hRule="atLeast"/>
        </w:trPr>
        <w:tc>
          <w:tcPr>
            <w:tcW w:w="820" w:type="dxa"/>
            <w:tcBorders>
              <w:left w:val="single" w:color="auto" w:sz="8" w:space="0"/>
              <w:bottom w:val="single" w:color="auto" w:sz="8" w:space="0"/>
            </w:tcBorders>
            <w:vAlign w:val="bottom"/>
          </w:tcPr>
          <w:p>
            <w:pPr>
              <w:rPr>
                <w:sz w:val="6"/>
                <w:szCs w:val="6"/>
              </w:rPr>
            </w:pPr>
          </w:p>
        </w:tc>
        <w:tc>
          <w:tcPr>
            <w:tcW w:w="80" w:type="dxa"/>
            <w:tcBorders>
              <w:bottom w:val="single" w:color="auto" w:sz="8" w:space="0"/>
            </w:tcBorders>
            <w:vAlign w:val="bottom"/>
          </w:tcPr>
          <w:p>
            <w:pPr>
              <w:rPr>
                <w:sz w:val="6"/>
                <w:szCs w:val="6"/>
              </w:rPr>
            </w:pPr>
          </w:p>
        </w:tc>
        <w:tc>
          <w:tcPr>
            <w:tcW w:w="200" w:type="dxa"/>
            <w:tcBorders>
              <w:bottom w:val="single" w:color="auto" w:sz="8" w:space="0"/>
            </w:tcBorders>
            <w:vAlign w:val="bottom"/>
          </w:tcPr>
          <w:p>
            <w:pPr>
              <w:rPr>
                <w:sz w:val="6"/>
                <w:szCs w:val="6"/>
              </w:rPr>
            </w:pPr>
          </w:p>
        </w:tc>
        <w:tc>
          <w:tcPr>
            <w:tcW w:w="180" w:type="dxa"/>
            <w:tcBorders>
              <w:bottom w:val="single" w:color="auto" w:sz="8" w:space="0"/>
            </w:tcBorders>
            <w:vAlign w:val="bottom"/>
          </w:tcPr>
          <w:p>
            <w:pPr>
              <w:rPr>
                <w:sz w:val="6"/>
                <w:szCs w:val="6"/>
              </w:rPr>
            </w:pPr>
          </w:p>
        </w:tc>
        <w:tc>
          <w:tcPr>
            <w:tcW w:w="1700" w:type="dxa"/>
            <w:tcBorders>
              <w:bottom w:val="single" w:color="auto" w:sz="8" w:space="0"/>
            </w:tcBorders>
            <w:vAlign w:val="bottom"/>
          </w:tcPr>
          <w:p>
            <w:pPr>
              <w:rPr>
                <w:sz w:val="6"/>
                <w:szCs w:val="6"/>
              </w:rPr>
            </w:pPr>
          </w:p>
        </w:tc>
        <w:tc>
          <w:tcPr>
            <w:tcW w:w="440" w:type="dxa"/>
            <w:tcBorders>
              <w:bottom w:val="single" w:color="auto" w:sz="8" w:space="0"/>
            </w:tcBorders>
            <w:vAlign w:val="bottom"/>
          </w:tcPr>
          <w:p>
            <w:pPr>
              <w:rPr>
                <w:sz w:val="6"/>
                <w:szCs w:val="6"/>
              </w:rPr>
            </w:pPr>
          </w:p>
        </w:tc>
        <w:tc>
          <w:tcPr>
            <w:tcW w:w="560" w:type="dxa"/>
            <w:tcBorders>
              <w:bottom w:val="single" w:color="auto" w:sz="8" w:space="0"/>
              <w:right w:val="single" w:color="auto" w:sz="8" w:space="0"/>
            </w:tcBorders>
            <w:vAlign w:val="bottom"/>
          </w:tcPr>
          <w:p>
            <w:pPr>
              <w:rPr>
                <w:sz w:val="6"/>
                <w:szCs w:val="6"/>
              </w:rPr>
            </w:pPr>
          </w:p>
        </w:tc>
        <w:tc>
          <w:tcPr>
            <w:tcW w:w="860" w:type="dxa"/>
            <w:tcBorders>
              <w:bottom w:val="single" w:color="auto" w:sz="8" w:space="0"/>
              <w:right w:val="single" w:color="auto" w:sz="8" w:space="0"/>
            </w:tcBorders>
            <w:vAlign w:val="bottom"/>
          </w:tcPr>
          <w:p>
            <w:pPr>
              <w:rPr>
                <w:sz w:val="6"/>
                <w:szCs w:val="6"/>
              </w:rPr>
            </w:pPr>
          </w:p>
        </w:tc>
        <w:tc>
          <w:tcPr>
            <w:tcW w:w="340" w:type="dxa"/>
            <w:tcBorders>
              <w:bottom w:val="single" w:color="auto" w:sz="8" w:space="0"/>
            </w:tcBorders>
            <w:vAlign w:val="bottom"/>
          </w:tcPr>
          <w:p>
            <w:pPr>
              <w:rPr>
                <w:sz w:val="6"/>
                <w:szCs w:val="6"/>
              </w:rPr>
            </w:pPr>
          </w:p>
        </w:tc>
        <w:tc>
          <w:tcPr>
            <w:tcW w:w="40" w:type="dxa"/>
            <w:tcBorders>
              <w:bottom w:val="single" w:color="auto" w:sz="8" w:space="0"/>
            </w:tcBorders>
            <w:vAlign w:val="bottom"/>
          </w:tcPr>
          <w:p>
            <w:pPr>
              <w:rPr>
                <w:sz w:val="6"/>
                <w:szCs w:val="6"/>
              </w:rPr>
            </w:pPr>
          </w:p>
        </w:tc>
        <w:tc>
          <w:tcPr>
            <w:tcW w:w="240" w:type="dxa"/>
            <w:tcBorders>
              <w:bottom w:val="single" w:color="auto" w:sz="8" w:space="0"/>
            </w:tcBorders>
            <w:vAlign w:val="bottom"/>
          </w:tcPr>
          <w:p>
            <w:pPr>
              <w:rPr>
                <w:sz w:val="6"/>
                <w:szCs w:val="6"/>
              </w:rPr>
            </w:pPr>
          </w:p>
        </w:tc>
        <w:tc>
          <w:tcPr>
            <w:tcW w:w="500" w:type="dxa"/>
            <w:tcBorders>
              <w:bottom w:val="single" w:color="auto" w:sz="8" w:space="0"/>
              <w:right w:val="single" w:color="auto" w:sz="8" w:space="0"/>
            </w:tcBorders>
            <w:vAlign w:val="bottom"/>
          </w:tcPr>
          <w:p>
            <w:pPr>
              <w:rPr>
                <w:sz w:val="6"/>
                <w:szCs w:val="6"/>
              </w:rPr>
            </w:pPr>
          </w:p>
        </w:tc>
        <w:tc>
          <w:tcPr>
            <w:tcW w:w="680" w:type="dxa"/>
            <w:tcBorders>
              <w:bottom w:val="single" w:color="auto" w:sz="8" w:space="0"/>
            </w:tcBorders>
            <w:vAlign w:val="bottom"/>
          </w:tcPr>
          <w:p>
            <w:pPr>
              <w:rPr>
                <w:sz w:val="6"/>
                <w:szCs w:val="6"/>
              </w:rPr>
            </w:pPr>
          </w:p>
        </w:tc>
        <w:tc>
          <w:tcPr>
            <w:tcW w:w="320" w:type="dxa"/>
            <w:tcBorders>
              <w:bottom w:val="single" w:color="auto" w:sz="8" w:space="0"/>
              <w:right w:val="single" w:color="auto" w:sz="8" w:space="0"/>
            </w:tcBorders>
            <w:vAlign w:val="bottom"/>
          </w:tcPr>
          <w:p>
            <w:pPr>
              <w:rPr>
                <w:sz w:val="6"/>
                <w:szCs w:val="6"/>
              </w:rPr>
            </w:pPr>
          </w:p>
        </w:tc>
        <w:tc>
          <w:tcPr>
            <w:tcW w:w="400" w:type="dxa"/>
            <w:tcBorders>
              <w:bottom w:val="single" w:color="auto" w:sz="8" w:space="0"/>
            </w:tcBorders>
            <w:vAlign w:val="bottom"/>
          </w:tcPr>
          <w:p>
            <w:pPr>
              <w:rPr>
                <w:sz w:val="6"/>
                <w:szCs w:val="6"/>
              </w:rPr>
            </w:pPr>
          </w:p>
        </w:tc>
        <w:tc>
          <w:tcPr>
            <w:tcW w:w="380" w:type="dxa"/>
            <w:tcBorders>
              <w:bottom w:val="single" w:color="auto" w:sz="8" w:space="0"/>
            </w:tcBorders>
            <w:vAlign w:val="bottom"/>
          </w:tcPr>
          <w:p>
            <w:pPr>
              <w:rPr>
                <w:sz w:val="6"/>
                <w:szCs w:val="6"/>
              </w:rPr>
            </w:pPr>
          </w:p>
        </w:tc>
        <w:tc>
          <w:tcPr>
            <w:tcW w:w="640" w:type="dxa"/>
            <w:tcBorders>
              <w:bottom w:val="single" w:color="auto" w:sz="8" w:space="0"/>
              <w:right w:val="single" w:color="auto" w:sz="8" w:space="0"/>
            </w:tcBorders>
            <w:vAlign w:val="bottom"/>
          </w:tcPr>
          <w:p>
            <w:pPr>
              <w:rPr>
                <w:sz w:val="6"/>
                <w:szCs w:val="6"/>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0" w:hRule="atLeast"/>
        </w:trPr>
        <w:tc>
          <w:tcPr>
            <w:tcW w:w="820" w:type="dxa"/>
            <w:tcBorders>
              <w:left w:val="single" w:color="auto" w:sz="8" w:space="0"/>
            </w:tcBorders>
            <w:vAlign w:val="bottom"/>
          </w:tcPr>
          <w:p/>
        </w:tc>
        <w:tc>
          <w:tcPr>
            <w:tcW w:w="80" w:type="dxa"/>
            <w:vAlign w:val="bottom"/>
          </w:tcPr>
          <w:p/>
        </w:tc>
        <w:tc>
          <w:tcPr>
            <w:tcW w:w="200" w:type="dxa"/>
            <w:vAlign w:val="bottom"/>
          </w:tcPr>
          <w:p/>
        </w:tc>
        <w:tc>
          <w:tcPr>
            <w:tcW w:w="180" w:type="dxa"/>
            <w:tcBorders>
              <w:right w:val="single" w:color="auto" w:sz="8" w:space="0"/>
            </w:tcBorders>
            <w:vAlign w:val="bottom"/>
          </w:tcPr>
          <w:p/>
        </w:tc>
        <w:tc>
          <w:tcPr>
            <w:tcW w:w="2700" w:type="dxa"/>
            <w:gridSpan w:val="3"/>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进入规定的分区且车头朝</w:t>
            </w:r>
          </w:p>
        </w:tc>
        <w:tc>
          <w:tcPr>
            <w:tcW w:w="860" w:type="dxa"/>
            <w:vMerge w:val="restart"/>
            <w:tcBorders>
              <w:right w:val="single" w:color="auto" w:sz="8" w:space="0"/>
            </w:tcBorders>
            <w:vAlign w:val="bottom"/>
          </w:tcPr>
          <w:p>
            <w:pPr>
              <w:jc w:val="center"/>
              <w:rPr>
                <w:sz w:val="20"/>
                <w:szCs w:val="20"/>
              </w:rPr>
            </w:pPr>
            <w:r>
              <w:rPr>
                <w:rFonts w:eastAsia="Times New Roman"/>
                <w:w w:val="99"/>
                <w:sz w:val="18"/>
                <w:szCs w:val="18"/>
              </w:rPr>
              <w:t>60</w:t>
            </w:r>
          </w:p>
        </w:tc>
        <w:tc>
          <w:tcPr>
            <w:tcW w:w="340" w:type="dxa"/>
            <w:shd w:val="clear" w:color="auto" w:fill="DDD9C3"/>
            <w:vAlign w:val="bottom"/>
          </w:tcPr>
          <w:p/>
        </w:tc>
        <w:tc>
          <w:tcPr>
            <w:tcW w:w="40" w:type="dxa"/>
            <w:shd w:val="clear" w:color="auto" w:fill="DDD9C3"/>
            <w:vAlign w:val="bottom"/>
          </w:tcPr>
          <w:p/>
        </w:tc>
        <w:tc>
          <w:tcPr>
            <w:tcW w:w="240" w:type="dxa"/>
            <w:shd w:val="clear" w:color="auto" w:fill="DDD9C3"/>
            <w:vAlign w:val="bottom"/>
          </w:tcPr>
          <w:p/>
        </w:tc>
        <w:tc>
          <w:tcPr>
            <w:tcW w:w="500" w:type="dxa"/>
            <w:tcBorders>
              <w:right w:val="single" w:color="auto" w:sz="8" w:space="0"/>
            </w:tcBorders>
            <w:shd w:val="clear" w:color="auto" w:fill="DDD9C3"/>
            <w:vAlign w:val="bottom"/>
          </w:tcPr>
          <w:p/>
        </w:tc>
        <w:tc>
          <w:tcPr>
            <w:tcW w:w="680" w:type="dxa"/>
            <w:vAlign w:val="bottom"/>
          </w:tcPr>
          <w:p/>
        </w:tc>
        <w:tc>
          <w:tcPr>
            <w:tcW w:w="320" w:type="dxa"/>
            <w:tcBorders>
              <w:right w:val="single" w:color="auto" w:sz="8" w:space="0"/>
            </w:tcBorders>
            <w:vAlign w:val="bottom"/>
          </w:tcPr>
          <w:p/>
        </w:tc>
        <w:tc>
          <w:tcPr>
            <w:tcW w:w="400" w:type="dxa"/>
            <w:vAlign w:val="bottom"/>
          </w:tcPr>
          <w:p/>
        </w:tc>
        <w:tc>
          <w:tcPr>
            <w:tcW w:w="380" w:type="dxa"/>
            <w:vAlign w:val="bottom"/>
          </w:tcPr>
          <w:p/>
        </w:tc>
        <w:tc>
          <w:tcPr>
            <w:tcW w:w="640" w:type="dxa"/>
            <w:tcBorders>
              <w:right w:val="single" w:color="auto" w:sz="8" w:space="0"/>
            </w:tcBorders>
            <w:vAlign w:val="bottom"/>
          </w:tc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52" w:hRule="atLeast"/>
        </w:trPr>
        <w:tc>
          <w:tcPr>
            <w:tcW w:w="1100" w:type="dxa"/>
            <w:gridSpan w:val="3"/>
            <w:vMerge w:val="restart"/>
            <w:tcBorders>
              <w:left w:val="single" w:color="auto" w:sz="8" w:space="0"/>
            </w:tcBorders>
            <w:vAlign w:val="bottom"/>
          </w:tcPr>
          <w:p>
            <w:pPr>
              <w:spacing w:line="240" w:lineRule="exact"/>
              <w:ind w:right="40"/>
              <w:jc w:val="right"/>
              <w:rPr>
                <w:sz w:val="20"/>
                <w:szCs w:val="20"/>
              </w:rPr>
            </w:pPr>
            <w:r>
              <w:rPr>
                <w:rFonts w:ascii="宋体" w:hAnsi="宋体" w:eastAsia="宋体" w:cs="宋体"/>
                <w:sz w:val="21"/>
                <w:szCs w:val="21"/>
              </w:rPr>
              <w:t>司南辨向</w:t>
            </w:r>
          </w:p>
        </w:tc>
        <w:tc>
          <w:tcPr>
            <w:tcW w:w="180" w:type="dxa"/>
            <w:tcBorders>
              <w:right w:val="single" w:color="auto" w:sz="8" w:space="0"/>
            </w:tcBorders>
            <w:vAlign w:val="bottom"/>
          </w:tcPr>
          <w:p>
            <w:pPr>
              <w:rPr>
                <w:sz w:val="13"/>
                <w:szCs w:val="13"/>
              </w:rPr>
            </w:pPr>
          </w:p>
        </w:tc>
        <w:tc>
          <w:tcPr>
            <w:tcW w:w="2700" w:type="dxa"/>
            <w:gridSpan w:val="3"/>
            <w:vMerge w:val="restart"/>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向正南方</w:t>
            </w:r>
          </w:p>
        </w:tc>
        <w:tc>
          <w:tcPr>
            <w:tcW w:w="860" w:type="dxa"/>
            <w:vMerge w:val="continue"/>
            <w:tcBorders>
              <w:right w:val="single" w:color="auto" w:sz="8" w:space="0"/>
            </w:tcBorders>
            <w:vAlign w:val="bottom"/>
          </w:tcPr>
          <w:p>
            <w:pPr>
              <w:rPr>
                <w:sz w:val="13"/>
                <w:szCs w:val="13"/>
              </w:rPr>
            </w:pPr>
          </w:p>
        </w:tc>
        <w:tc>
          <w:tcPr>
            <w:tcW w:w="340" w:type="dxa"/>
            <w:shd w:val="clear" w:color="auto" w:fill="DDD9C3"/>
            <w:vAlign w:val="bottom"/>
          </w:tcPr>
          <w:p>
            <w:pPr>
              <w:rPr>
                <w:sz w:val="13"/>
                <w:szCs w:val="13"/>
              </w:rPr>
            </w:pPr>
          </w:p>
        </w:tc>
        <w:tc>
          <w:tcPr>
            <w:tcW w:w="40" w:type="dxa"/>
            <w:shd w:val="clear" w:color="auto" w:fill="DDD9C3"/>
            <w:vAlign w:val="bottom"/>
          </w:tcPr>
          <w:p>
            <w:pPr>
              <w:rPr>
                <w:sz w:val="13"/>
                <w:szCs w:val="13"/>
              </w:rPr>
            </w:pPr>
          </w:p>
        </w:tc>
        <w:tc>
          <w:tcPr>
            <w:tcW w:w="240" w:type="dxa"/>
            <w:shd w:val="clear" w:color="auto" w:fill="DDD9C3"/>
            <w:vAlign w:val="bottom"/>
          </w:tcPr>
          <w:p>
            <w:pPr>
              <w:rPr>
                <w:sz w:val="13"/>
                <w:szCs w:val="13"/>
              </w:rPr>
            </w:pPr>
          </w:p>
        </w:tc>
        <w:tc>
          <w:tcPr>
            <w:tcW w:w="500" w:type="dxa"/>
            <w:tcBorders>
              <w:right w:val="single" w:color="auto" w:sz="8" w:space="0"/>
            </w:tcBorders>
            <w:shd w:val="clear" w:color="auto" w:fill="DDD9C3"/>
            <w:vAlign w:val="bottom"/>
          </w:tcPr>
          <w:p>
            <w:pPr>
              <w:rPr>
                <w:sz w:val="13"/>
                <w:szCs w:val="13"/>
              </w:rPr>
            </w:pPr>
          </w:p>
        </w:tc>
        <w:tc>
          <w:tcPr>
            <w:tcW w:w="680" w:type="dxa"/>
            <w:vAlign w:val="bottom"/>
          </w:tcPr>
          <w:p>
            <w:pPr>
              <w:rPr>
                <w:sz w:val="13"/>
                <w:szCs w:val="13"/>
              </w:rPr>
            </w:pPr>
          </w:p>
        </w:tc>
        <w:tc>
          <w:tcPr>
            <w:tcW w:w="320" w:type="dxa"/>
            <w:tcBorders>
              <w:right w:val="single" w:color="auto" w:sz="8" w:space="0"/>
            </w:tcBorders>
            <w:vAlign w:val="bottom"/>
          </w:tcPr>
          <w:p>
            <w:pPr>
              <w:rPr>
                <w:sz w:val="13"/>
                <w:szCs w:val="13"/>
              </w:rPr>
            </w:pPr>
          </w:p>
        </w:tc>
        <w:tc>
          <w:tcPr>
            <w:tcW w:w="400" w:type="dxa"/>
            <w:vAlign w:val="bottom"/>
          </w:tcPr>
          <w:p>
            <w:pPr>
              <w:rPr>
                <w:sz w:val="13"/>
                <w:szCs w:val="13"/>
              </w:rPr>
            </w:pPr>
          </w:p>
        </w:tc>
        <w:tc>
          <w:tcPr>
            <w:tcW w:w="380" w:type="dxa"/>
            <w:vAlign w:val="bottom"/>
          </w:tcPr>
          <w:p>
            <w:pPr>
              <w:rPr>
                <w:sz w:val="13"/>
                <w:szCs w:val="13"/>
              </w:rPr>
            </w:pPr>
          </w:p>
        </w:tc>
        <w:tc>
          <w:tcPr>
            <w:tcW w:w="640" w:type="dxa"/>
            <w:tcBorders>
              <w:right w:val="single" w:color="auto" w:sz="8" w:space="0"/>
            </w:tcBorders>
            <w:vAlign w:val="bottom"/>
          </w:tcPr>
          <w:p>
            <w:pPr>
              <w:rPr>
                <w:sz w:val="13"/>
                <w:szCs w:val="13"/>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12" w:hRule="atLeast"/>
        </w:trPr>
        <w:tc>
          <w:tcPr>
            <w:tcW w:w="1100" w:type="dxa"/>
            <w:gridSpan w:val="3"/>
            <w:vMerge w:val="continue"/>
            <w:tcBorders>
              <w:left w:val="single" w:color="auto" w:sz="8" w:space="0"/>
            </w:tcBorders>
            <w:vAlign w:val="bottom"/>
          </w:tcPr>
          <w:p>
            <w:pPr>
              <w:rPr>
                <w:sz w:val="18"/>
                <w:szCs w:val="18"/>
              </w:rPr>
            </w:pPr>
          </w:p>
        </w:tc>
        <w:tc>
          <w:tcPr>
            <w:tcW w:w="180" w:type="dxa"/>
            <w:tcBorders>
              <w:right w:val="single" w:color="auto" w:sz="8" w:space="0"/>
            </w:tcBorders>
            <w:vAlign w:val="bottom"/>
          </w:tcPr>
          <w:p>
            <w:pPr>
              <w:rPr>
                <w:sz w:val="18"/>
                <w:szCs w:val="18"/>
              </w:rPr>
            </w:pPr>
          </w:p>
        </w:tc>
        <w:tc>
          <w:tcPr>
            <w:tcW w:w="2700" w:type="dxa"/>
            <w:gridSpan w:val="3"/>
            <w:vMerge w:val="continue"/>
            <w:tcBorders>
              <w:right w:val="single" w:color="auto" w:sz="8" w:space="0"/>
            </w:tcBorders>
            <w:vAlign w:val="bottom"/>
          </w:tcPr>
          <w:p>
            <w:pPr>
              <w:rPr>
                <w:sz w:val="18"/>
                <w:szCs w:val="18"/>
              </w:rPr>
            </w:pPr>
          </w:p>
        </w:tc>
        <w:tc>
          <w:tcPr>
            <w:tcW w:w="860" w:type="dxa"/>
            <w:tcBorders>
              <w:right w:val="single" w:color="auto" w:sz="8" w:space="0"/>
            </w:tcBorders>
            <w:vAlign w:val="bottom"/>
          </w:tcPr>
          <w:p>
            <w:pPr>
              <w:rPr>
                <w:sz w:val="18"/>
                <w:szCs w:val="18"/>
              </w:rPr>
            </w:pPr>
          </w:p>
        </w:tc>
        <w:tc>
          <w:tcPr>
            <w:tcW w:w="340" w:type="dxa"/>
            <w:tcBorders>
              <w:bottom w:val="single" w:color="DDD9C3" w:sz="8" w:space="0"/>
            </w:tcBorders>
            <w:shd w:val="clear" w:color="auto" w:fill="DDD9C3"/>
            <w:vAlign w:val="bottom"/>
          </w:tcPr>
          <w:p>
            <w:pPr>
              <w:rPr>
                <w:sz w:val="18"/>
                <w:szCs w:val="18"/>
              </w:rPr>
            </w:pPr>
          </w:p>
        </w:tc>
        <w:tc>
          <w:tcPr>
            <w:tcW w:w="40" w:type="dxa"/>
            <w:tcBorders>
              <w:bottom w:val="single" w:color="DDD9C3" w:sz="8" w:space="0"/>
            </w:tcBorders>
            <w:shd w:val="clear" w:color="auto" w:fill="DDD9C3"/>
            <w:vAlign w:val="bottom"/>
          </w:tcPr>
          <w:p>
            <w:pPr>
              <w:rPr>
                <w:sz w:val="18"/>
                <w:szCs w:val="18"/>
              </w:rPr>
            </w:pPr>
          </w:p>
        </w:tc>
        <w:tc>
          <w:tcPr>
            <w:tcW w:w="240" w:type="dxa"/>
            <w:tcBorders>
              <w:bottom w:val="single" w:color="DDD9C3" w:sz="8" w:space="0"/>
            </w:tcBorders>
            <w:shd w:val="clear" w:color="auto" w:fill="DDD9C3"/>
            <w:vAlign w:val="bottom"/>
          </w:tcPr>
          <w:p>
            <w:pPr>
              <w:rPr>
                <w:sz w:val="18"/>
                <w:szCs w:val="18"/>
              </w:rPr>
            </w:pPr>
          </w:p>
        </w:tc>
        <w:tc>
          <w:tcPr>
            <w:tcW w:w="500" w:type="dxa"/>
            <w:tcBorders>
              <w:bottom w:val="single" w:color="DDD9C3" w:sz="8" w:space="0"/>
              <w:right w:val="single" w:color="auto" w:sz="8" w:space="0"/>
            </w:tcBorders>
            <w:shd w:val="clear" w:color="auto" w:fill="DDD9C3"/>
            <w:vAlign w:val="bottom"/>
          </w:tcPr>
          <w:p>
            <w:pPr>
              <w:rPr>
                <w:sz w:val="18"/>
                <w:szCs w:val="18"/>
              </w:rPr>
            </w:pPr>
          </w:p>
        </w:tc>
        <w:tc>
          <w:tcPr>
            <w:tcW w:w="680" w:type="dxa"/>
            <w:vAlign w:val="bottom"/>
          </w:tcPr>
          <w:p>
            <w:pPr>
              <w:rPr>
                <w:sz w:val="18"/>
                <w:szCs w:val="18"/>
              </w:rPr>
            </w:pPr>
          </w:p>
        </w:tc>
        <w:tc>
          <w:tcPr>
            <w:tcW w:w="320" w:type="dxa"/>
            <w:tcBorders>
              <w:right w:val="single" w:color="auto" w:sz="8" w:space="0"/>
            </w:tcBorders>
            <w:vAlign w:val="bottom"/>
          </w:tcPr>
          <w:p>
            <w:pPr>
              <w:rPr>
                <w:sz w:val="18"/>
                <w:szCs w:val="18"/>
              </w:rPr>
            </w:pPr>
          </w:p>
        </w:tc>
        <w:tc>
          <w:tcPr>
            <w:tcW w:w="400" w:type="dxa"/>
            <w:vAlign w:val="bottom"/>
          </w:tcPr>
          <w:p>
            <w:pPr>
              <w:rPr>
                <w:sz w:val="18"/>
                <w:szCs w:val="18"/>
              </w:rPr>
            </w:pPr>
          </w:p>
        </w:tc>
        <w:tc>
          <w:tcPr>
            <w:tcW w:w="380" w:type="dxa"/>
            <w:vAlign w:val="bottom"/>
          </w:tcPr>
          <w:p>
            <w:pPr>
              <w:rPr>
                <w:sz w:val="18"/>
                <w:szCs w:val="18"/>
              </w:rPr>
            </w:pPr>
          </w:p>
        </w:tc>
        <w:tc>
          <w:tcPr>
            <w:tcW w:w="640" w:type="dxa"/>
            <w:tcBorders>
              <w:right w:val="single" w:color="auto" w:sz="8" w:space="0"/>
            </w:tcBorders>
            <w:vAlign w:val="bottom"/>
          </w:tcPr>
          <w:p>
            <w:pPr>
              <w:rPr>
                <w:sz w:val="18"/>
                <w:szCs w:val="18"/>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36" w:hRule="atLeast"/>
        </w:trPr>
        <w:tc>
          <w:tcPr>
            <w:tcW w:w="1100" w:type="dxa"/>
            <w:gridSpan w:val="3"/>
            <w:vMerge w:val="continue"/>
            <w:tcBorders>
              <w:left w:val="single" w:color="auto" w:sz="8" w:space="0"/>
            </w:tcBorders>
            <w:vAlign w:val="bottom"/>
          </w:tcPr>
          <w:p>
            <w:pPr>
              <w:rPr>
                <w:sz w:val="11"/>
                <w:szCs w:val="11"/>
              </w:rPr>
            </w:pPr>
          </w:p>
        </w:tc>
        <w:tc>
          <w:tcPr>
            <w:tcW w:w="180" w:type="dxa"/>
            <w:tcBorders>
              <w:right w:val="single" w:color="auto" w:sz="8" w:space="0"/>
            </w:tcBorders>
            <w:vAlign w:val="bottom"/>
          </w:tcPr>
          <w:p>
            <w:pPr>
              <w:rPr>
                <w:sz w:val="11"/>
                <w:szCs w:val="11"/>
              </w:rPr>
            </w:pPr>
          </w:p>
        </w:tc>
        <w:tc>
          <w:tcPr>
            <w:tcW w:w="2700" w:type="dxa"/>
            <w:gridSpan w:val="3"/>
            <w:vMerge w:val="restart"/>
            <w:tcBorders>
              <w:top w:val="single" w:color="auto" w:sz="8" w:space="0"/>
              <w:right w:val="single" w:color="auto" w:sz="8" w:space="0"/>
            </w:tcBorders>
            <w:vAlign w:val="bottom"/>
          </w:tcPr>
          <w:p>
            <w:pPr>
              <w:spacing w:line="240" w:lineRule="exact"/>
              <w:ind w:left="100"/>
              <w:rPr>
                <w:sz w:val="20"/>
                <w:szCs w:val="20"/>
              </w:rPr>
            </w:pPr>
            <w:r>
              <w:rPr>
                <w:rFonts w:ascii="宋体" w:hAnsi="宋体" w:eastAsia="宋体" w:cs="宋体"/>
                <w:sz w:val="21"/>
                <w:szCs w:val="21"/>
              </w:rPr>
              <w:t>及，分区外的接触点</w:t>
            </w:r>
          </w:p>
        </w:tc>
        <w:tc>
          <w:tcPr>
            <w:tcW w:w="860" w:type="dxa"/>
            <w:vMerge w:val="restart"/>
            <w:tcBorders>
              <w:top w:val="single" w:color="auto" w:sz="8" w:space="0"/>
              <w:right w:val="single" w:color="auto" w:sz="8" w:space="0"/>
            </w:tcBorders>
            <w:vAlign w:val="bottom"/>
          </w:tcPr>
          <w:p>
            <w:pPr>
              <w:spacing w:line="219" w:lineRule="exact"/>
              <w:jc w:val="center"/>
              <w:rPr>
                <w:sz w:val="20"/>
                <w:szCs w:val="20"/>
              </w:rPr>
            </w:pPr>
            <w:r>
              <w:rPr>
                <w:rFonts w:eastAsia="Times New Roman"/>
                <w:sz w:val="18"/>
                <w:szCs w:val="18"/>
              </w:rPr>
              <w:t>-10/</w:t>
            </w:r>
            <w:r>
              <w:rPr>
                <w:rFonts w:ascii="宋体" w:hAnsi="宋体" w:eastAsia="宋体" w:cs="宋体"/>
                <w:sz w:val="18"/>
                <w:szCs w:val="18"/>
              </w:rPr>
              <w:t>个</w:t>
            </w:r>
          </w:p>
        </w:tc>
        <w:tc>
          <w:tcPr>
            <w:tcW w:w="340" w:type="dxa"/>
            <w:tcBorders>
              <w:top w:val="single" w:color="auto" w:sz="8" w:space="0"/>
            </w:tcBorders>
            <w:vAlign w:val="bottom"/>
          </w:tcPr>
          <w:p>
            <w:pPr>
              <w:rPr>
                <w:sz w:val="11"/>
                <w:szCs w:val="11"/>
              </w:rPr>
            </w:pPr>
          </w:p>
        </w:tc>
        <w:tc>
          <w:tcPr>
            <w:tcW w:w="40" w:type="dxa"/>
            <w:tcBorders>
              <w:top w:val="single" w:color="auto" w:sz="8" w:space="0"/>
            </w:tcBorders>
            <w:vAlign w:val="bottom"/>
          </w:tcPr>
          <w:p>
            <w:pPr>
              <w:rPr>
                <w:sz w:val="11"/>
                <w:szCs w:val="11"/>
              </w:rPr>
            </w:pPr>
          </w:p>
        </w:tc>
        <w:tc>
          <w:tcPr>
            <w:tcW w:w="240" w:type="dxa"/>
            <w:tcBorders>
              <w:top w:val="single" w:color="auto" w:sz="8" w:space="0"/>
            </w:tcBorders>
            <w:vAlign w:val="bottom"/>
          </w:tcPr>
          <w:p>
            <w:pPr>
              <w:rPr>
                <w:sz w:val="11"/>
                <w:szCs w:val="11"/>
              </w:rPr>
            </w:pPr>
          </w:p>
        </w:tc>
        <w:tc>
          <w:tcPr>
            <w:tcW w:w="500" w:type="dxa"/>
            <w:tcBorders>
              <w:top w:val="single" w:color="auto" w:sz="8" w:space="0"/>
              <w:right w:val="single" w:color="auto" w:sz="8" w:space="0"/>
            </w:tcBorders>
            <w:vAlign w:val="bottom"/>
          </w:tcPr>
          <w:p>
            <w:pPr>
              <w:rPr>
                <w:sz w:val="11"/>
                <w:szCs w:val="11"/>
              </w:rPr>
            </w:pPr>
          </w:p>
        </w:tc>
        <w:tc>
          <w:tcPr>
            <w:tcW w:w="680" w:type="dxa"/>
            <w:vAlign w:val="bottom"/>
          </w:tcPr>
          <w:p>
            <w:pPr>
              <w:rPr>
                <w:sz w:val="11"/>
                <w:szCs w:val="11"/>
              </w:rPr>
            </w:pPr>
          </w:p>
        </w:tc>
        <w:tc>
          <w:tcPr>
            <w:tcW w:w="320" w:type="dxa"/>
            <w:tcBorders>
              <w:right w:val="single" w:color="auto" w:sz="8" w:space="0"/>
            </w:tcBorders>
            <w:vAlign w:val="bottom"/>
          </w:tcPr>
          <w:p>
            <w:pPr>
              <w:rPr>
                <w:sz w:val="11"/>
                <w:szCs w:val="11"/>
              </w:rPr>
            </w:pPr>
          </w:p>
        </w:tc>
        <w:tc>
          <w:tcPr>
            <w:tcW w:w="1420" w:type="dxa"/>
            <w:gridSpan w:val="3"/>
            <w:tcBorders>
              <w:right w:val="single" w:color="auto" w:sz="8" w:space="0"/>
            </w:tcBorders>
            <w:vAlign w:val="bottom"/>
          </w:tcPr>
          <w:p>
            <w:pPr>
              <w:spacing w:line="136" w:lineRule="exact"/>
              <w:ind w:right="40"/>
              <w:jc w:val="center"/>
              <w:rPr>
                <w:sz w:val="20"/>
                <w:szCs w:val="20"/>
              </w:rPr>
            </w:pPr>
            <w:r>
              <w:rPr>
                <w:rFonts w:eastAsia="Times New Roman"/>
                <w:b/>
                <w:bCs/>
                <w:sz w:val="15"/>
                <w:szCs w:val="15"/>
              </w:rPr>
              <w:t>50</w:t>
            </w: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27" w:hRule="atLeast"/>
        </w:trPr>
        <w:tc>
          <w:tcPr>
            <w:tcW w:w="820" w:type="dxa"/>
            <w:tcBorders>
              <w:left w:val="single" w:color="auto" w:sz="8" w:space="0"/>
            </w:tcBorders>
            <w:vAlign w:val="bottom"/>
          </w:tcPr>
          <w:p>
            <w:pPr>
              <w:rPr>
                <w:sz w:val="11"/>
                <w:szCs w:val="11"/>
              </w:rPr>
            </w:pPr>
          </w:p>
        </w:tc>
        <w:tc>
          <w:tcPr>
            <w:tcW w:w="80" w:type="dxa"/>
            <w:vAlign w:val="bottom"/>
          </w:tcPr>
          <w:p>
            <w:pPr>
              <w:rPr>
                <w:sz w:val="11"/>
                <w:szCs w:val="11"/>
              </w:rPr>
            </w:pPr>
          </w:p>
        </w:tc>
        <w:tc>
          <w:tcPr>
            <w:tcW w:w="200" w:type="dxa"/>
            <w:vAlign w:val="bottom"/>
          </w:tcPr>
          <w:p>
            <w:pPr>
              <w:rPr>
                <w:sz w:val="11"/>
                <w:szCs w:val="11"/>
              </w:rPr>
            </w:pPr>
          </w:p>
        </w:tc>
        <w:tc>
          <w:tcPr>
            <w:tcW w:w="180" w:type="dxa"/>
            <w:tcBorders>
              <w:right w:val="single" w:color="auto" w:sz="8" w:space="0"/>
            </w:tcBorders>
            <w:vAlign w:val="bottom"/>
          </w:tcPr>
          <w:p>
            <w:pPr>
              <w:rPr>
                <w:sz w:val="11"/>
                <w:szCs w:val="11"/>
              </w:rPr>
            </w:pPr>
          </w:p>
        </w:tc>
        <w:tc>
          <w:tcPr>
            <w:tcW w:w="2700" w:type="dxa"/>
            <w:gridSpan w:val="3"/>
            <w:vMerge w:val="continue"/>
            <w:tcBorders>
              <w:right w:val="single" w:color="auto" w:sz="8" w:space="0"/>
            </w:tcBorders>
            <w:vAlign w:val="bottom"/>
          </w:tcPr>
          <w:p>
            <w:pPr>
              <w:rPr>
                <w:sz w:val="11"/>
                <w:szCs w:val="11"/>
              </w:rPr>
            </w:pPr>
          </w:p>
        </w:tc>
        <w:tc>
          <w:tcPr>
            <w:tcW w:w="860" w:type="dxa"/>
            <w:vMerge w:val="continue"/>
            <w:tcBorders>
              <w:right w:val="single" w:color="auto" w:sz="8" w:space="0"/>
            </w:tcBorders>
            <w:vAlign w:val="bottom"/>
          </w:tcPr>
          <w:p>
            <w:pPr>
              <w:rPr>
                <w:sz w:val="11"/>
                <w:szCs w:val="11"/>
              </w:rPr>
            </w:pPr>
          </w:p>
        </w:tc>
        <w:tc>
          <w:tcPr>
            <w:tcW w:w="340" w:type="dxa"/>
            <w:vAlign w:val="bottom"/>
          </w:tcPr>
          <w:p>
            <w:pPr>
              <w:rPr>
                <w:sz w:val="11"/>
                <w:szCs w:val="11"/>
              </w:rPr>
            </w:pPr>
          </w:p>
        </w:tc>
        <w:tc>
          <w:tcPr>
            <w:tcW w:w="40" w:type="dxa"/>
            <w:vAlign w:val="bottom"/>
          </w:tcPr>
          <w:p>
            <w:pPr>
              <w:rPr>
                <w:sz w:val="11"/>
                <w:szCs w:val="11"/>
              </w:rPr>
            </w:pPr>
          </w:p>
        </w:tc>
        <w:tc>
          <w:tcPr>
            <w:tcW w:w="240" w:type="dxa"/>
            <w:vAlign w:val="bottom"/>
          </w:tcPr>
          <w:p>
            <w:pPr>
              <w:rPr>
                <w:sz w:val="11"/>
                <w:szCs w:val="11"/>
              </w:rPr>
            </w:pPr>
          </w:p>
        </w:tc>
        <w:tc>
          <w:tcPr>
            <w:tcW w:w="500" w:type="dxa"/>
            <w:tcBorders>
              <w:right w:val="single" w:color="auto" w:sz="8" w:space="0"/>
            </w:tcBorders>
            <w:vAlign w:val="bottom"/>
          </w:tcPr>
          <w:p>
            <w:pPr>
              <w:rPr>
                <w:sz w:val="11"/>
                <w:szCs w:val="11"/>
              </w:rPr>
            </w:pPr>
          </w:p>
        </w:tc>
        <w:tc>
          <w:tcPr>
            <w:tcW w:w="680" w:type="dxa"/>
            <w:vAlign w:val="bottom"/>
          </w:tcPr>
          <w:p>
            <w:pPr>
              <w:rPr>
                <w:sz w:val="11"/>
                <w:szCs w:val="11"/>
              </w:rPr>
            </w:pPr>
          </w:p>
        </w:tc>
        <w:tc>
          <w:tcPr>
            <w:tcW w:w="320" w:type="dxa"/>
            <w:tcBorders>
              <w:right w:val="single" w:color="auto" w:sz="8" w:space="0"/>
            </w:tcBorders>
            <w:vAlign w:val="bottom"/>
          </w:tcPr>
          <w:p>
            <w:pPr>
              <w:rPr>
                <w:sz w:val="11"/>
                <w:szCs w:val="11"/>
              </w:rPr>
            </w:pPr>
          </w:p>
        </w:tc>
        <w:tc>
          <w:tcPr>
            <w:tcW w:w="400" w:type="dxa"/>
            <w:vAlign w:val="bottom"/>
          </w:tcPr>
          <w:p>
            <w:pPr>
              <w:rPr>
                <w:sz w:val="11"/>
                <w:szCs w:val="11"/>
              </w:rPr>
            </w:pPr>
          </w:p>
        </w:tc>
        <w:tc>
          <w:tcPr>
            <w:tcW w:w="380" w:type="dxa"/>
            <w:vAlign w:val="bottom"/>
          </w:tcPr>
          <w:p>
            <w:pPr>
              <w:rPr>
                <w:sz w:val="11"/>
                <w:szCs w:val="11"/>
              </w:rPr>
            </w:pPr>
          </w:p>
        </w:tc>
        <w:tc>
          <w:tcPr>
            <w:tcW w:w="640" w:type="dxa"/>
            <w:tcBorders>
              <w:right w:val="single" w:color="auto" w:sz="8" w:space="0"/>
            </w:tcBorders>
            <w:vAlign w:val="bottom"/>
          </w:tcPr>
          <w:p>
            <w:pPr>
              <w:rPr>
                <w:sz w:val="11"/>
                <w:szCs w:val="11"/>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0" w:hRule="atLeast"/>
        </w:trPr>
        <w:tc>
          <w:tcPr>
            <w:tcW w:w="820" w:type="dxa"/>
            <w:tcBorders>
              <w:left w:val="single" w:color="auto" w:sz="8" w:space="0"/>
            </w:tcBorders>
            <w:vAlign w:val="bottom"/>
          </w:tcPr>
          <w:p>
            <w:pPr>
              <w:rPr>
                <w:sz w:val="6"/>
                <w:szCs w:val="6"/>
              </w:rPr>
            </w:pPr>
          </w:p>
        </w:tc>
        <w:tc>
          <w:tcPr>
            <w:tcW w:w="80" w:type="dxa"/>
            <w:vAlign w:val="bottom"/>
          </w:tcPr>
          <w:p>
            <w:pPr>
              <w:rPr>
                <w:sz w:val="6"/>
                <w:szCs w:val="6"/>
              </w:rPr>
            </w:pPr>
          </w:p>
        </w:tc>
        <w:tc>
          <w:tcPr>
            <w:tcW w:w="200" w:type="dxa"/>
            <w:vAlign w:val="bottom"/>
          </w:tcPr>
          <w:p>
            <w:pPr>
              <w:rPr>
                <w:sz w:val="6"/>
                <w:szCs w:val="6"/>
              </w:rPr>
            </w:pPr>
          </w:p>
        </w:tc>
        <w:tc>
          <w:tcPr>
            <w:tcW w:w="180" w:type="dxa"/>
            <w:tcBorders>
              <w:right w:val="single" w:color="auto" w:sz="8" w:space="0"/>
            </w:tcBorders>
            <w:vAlign w:val="bottom"/>
          </w:tcPr>
          <w:p>
            <w:pPr>
              <w:rPr>
                <w:sz w:val="6"/>
                <w:szCs w:val="6"/>
              </w:rPr>
            </w:pPr>
          </w:p>
        </w:tc>
        <w:tc>
          <w:tcPr>
            <w:tcW w:w="1700" w:type="dxa"/>
            <w:tcBorders>
              <w:bottom w:val="single" w:color="auto" w:sz="8" w:space="0"/>
            </w:tcBorders>
            <w:vAlign w:val="bottom"/>
          </w:tcPr>
          <w:p>
            <w:pPr>
              <w:rPr>
                <w:sz w:val="6"/>
                <w:szCs w:val="6"/>
              </w:rPr>
            </w:pPr>
          </w:p>
        </w:tc>
        <w:tc>
          <w:tcPr>
            <w:tcW w:w="440" w:type="dxa"/>
            <w:tcBorders>
              <w:bottom w:val="single" w:color="auto" w:sz="8" w:space="0"/>
            </w:tcBorders>
            <w:vAlign w:val="bottom"/>
          </w:tcPr>
          <w:p>
            <w:pPr>
              <w:rPr>
                <w:sz w:val="6"/>
                <w:szCs w:val="6"/>
              </w:rPr>
            </w:pPr>
          </w:p>
        </w:tc>
        <w:tc>
          <w:tcPr>
            <w:tcW w:w="560" w:type="dxa"/>
            <w:tcBorders>
              <w:bottom w:val="single" w:color="auto" w:sz="8" w:space="0"/>
              <w:right w:val="single" w:color="auto" w:sz="8" w:space="0"/>
            </w:tcBorders>
            <w:vAlign w:val="bottom"/>
          </w:tcPr>
          <w:p>
            <w:pPr>
              <w:rPr>
                <w:sz w:val="6"/>
                <w:szCs w:val="6"/>
              </w:rPr>
            </w:pPr>
          </w:p>
        </w:tc>
        <w:tc>
          <w:tcPr>
            <w:tcW w:w="860" w:type="dxa"/>
            <w:tcBorders>
              <w:bottom w:val="single" w:color="auto" w:sz="8" w:space="0"/>
              <w:right w:val="single" w:color="auto" w:sz="8" w:space="0"/>
            </w:tcBorders>
            <w:vAlign w:val="bottom"/>
          </w:tcPr>
          <w:p>
            <w:pPr>
              <w:rPr>
                <w:sz w:val="6"/>
                <w:szCs w:val="6"/>
              </w:rPr>
            </w:pPr>
          </w:p>
        </w:tc>
        <w:tc>
          <w:tcPr>
            <w:tcW w:w="340" w:type="dxa"/>
            <w:tcBorders>
              <w:bottom w:val="single" w:color="auto" w:sz="8" w:space="0"/>
            </w:tcBorders>
            <w:vAlign w:val="bottom"/>
          </w:tcPr>
          <w:p>
            <w:pPr>
              <w:rPr>
                <w:sz w:val="6"/>
                <w:szCs w:val="6"/>
              </w:rPr>
            </w:pPr>
          </w:p>
        </w:tc>
        <w:tc>
          <w:tcPr>
            <w:tcW w:w="40" w:type="dxa"/>
            <w:tcBorders>
              <w:bottom w:val="single" w:color="auto" w:sz="8" w:space="0"/>
            </w:tcBorders>
            <w:vAlign w:val="bottom"/>
          </w:tcPr>
          <w:p>
            <w:pPr>
              <w:rPr>
                <w:sz w:val="6"/>
                <w:szCs w:val="6"/>
              </w:rPr>
            </w:pPr>
          </w:p>
        </w:tc>
        <w:tc>
          <w:tcPr>
            <w:tcW w:w="240" w:type="dxa"/>
            <w:tcBorders>
              <w:bottom w:val="single" w:color="auto" w:sz="8" w:space="0"/>
            </w:tcBorders>
            <w:vAlign w:val="bottom"/>
          </w:tcPr>
          <w:p>
            <w:pPr>
              <w:rPr>
                <w:sz w:val="6"/>
                <w:szCs w:val="6"/>
              </w:rPr>
            </w:pPr>
          </w:p>
        </w:tc>
        <w:tc>
          <w:tcPr>
            <w:tcW w:w="500" w:type="dxa"/>
            <w:tcBorders>
              <w:bottom w:val="single" w:color="auto" w:sz="8" w:space="0"/>
              <w:right w:val="single" w:color="auto" w:sz="8" w:space="0"/>
            </w:tcBorders>
            <w:vAlign w:val="bottom"/>
          </w:tcPr>
          <w:p>
            <w:pPr>
              <w:rPr>
                <w:sz w:val="6"/>
                <w:szCs w:val="6"/>
              </w:rPr>
            </w:pPr>
          </w:p>
        </w:tc>
        <w:tc>
          <w:tcPr>
            <w:tcW w:w="680" w:type="dxa"/>
            <w:vAlign w:val="bottom"/>
          </w:tcPr>
          <w:p>
            <w:pPr>
              <w:rPr>
                <w:sz w:val="6"/>
                <w:szCs w:val="6"/>
              </w:rPr>
            </w:pPr>
          </w:p>
        </w:tc>
        <w:tc>
          <w:tcPr>
            <w:tcW w:w="320" w:type="dxa"/>
            <w:tcBorders>
              <w:right w:val="single" w:color="auto" w:sz="8" w:space="0"/>
            </w:tcBorders>
            <w:vAlign w:val="bottom"/>
          </w:tcPr>
          <w:p>
            <w:pPr>
              <w:rPr>
                <w:sz w:val="6"/>
                <w:szCs w:val="6"/>
              </w:rPr>
            </w:pPr>
          </w:p>
        </w:tc>
        <w:tc>
          <w:tcPr>
            <w:tcW w:w="400" w:type="dxa"/>
            <w:vAlign w:val="bottom"/>
          </w:tcPr>
          <w:p>
            <w:pPr>
              <w:rPr>
                <w:sz w:val="6"/>
                <w:szCs w:val="6"/>
              </w:rPr>
            </w:pPr>
          </w:p>
        </w:tc>
        <w:tc>
          <w:tcPr>
            <w:tcW w:w="380" w:type="dxa"/>
            <w:vAlign w:val="bottom"/>
          </w:tcPr>
          <w:p>
            <w:pPr>
              <w:rPr>
                <w:sz w:val="6"/>
                <w:szCs w:val="6"/>
              </w:rPr>
            </w:pPr>
          </w:p>
        </w:tc>
        <w:tc>
          <w:tcPr>
            <w:tcW w:w="640" w:type="dxa"/>
            <w:tcBorders>
              <w:right w:val="single" w:color="auto" w:sz="8" w:space="0"/>
            </w:tcBorders>
            <w:vAlign w:val="bottom"/>
          </w:tcPr>
          <w:p>
            <w:pPr>
              <w:rPr>
                <w:sz w:val="6"/>
                <w:szCs w:val="6"/>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2" w:hRule="atLeast"/>
        </w:trPr>
        <w:tc>
          <w:tcPr>
            <w:tcW w:w="820" w:type="dxa"/>
            <w:tcBorders>
              <w:left w:val="single" w:color="auto" w:sz="8" w:space="0"/>
            </w:tcBorders>
            <w:vAlign w:val="bottom"/>
          </w:tcPr>
          <w:p/>
        </w:tc>
        <w:tc>
          <w:tcPr>
            <w:tcW w:w="80" w:type="dxa"/>
            <w:vAlign w:val="bottom"/>
          </w:tcPr>
          <w:p/>
        </w:tc>
        <w:tc>
          <w:tcPr>
            <w:tcW w:w="200" w:type="dxa"/>
            <w:vAlign w:val="bottom"/>
          </w:tcPr>
          <w:p/>
        </w:tc>
        <w:tc>
          <w:tcPr>
            <w:tcW w:w="180" w:type="dxa"/>
            <w:tcBorders>
              <w:right w:val="single" w:color="auto" w:sz="8" w:space="0"/>
            </w:tcBorders>
            <w:vAlign w:val="bottom"/>
          </w:tcPr>
          <w:p/>
        </w:tc>
        <w:tc>
          <w:tcPr>
            <w:tcW w:w="2700" w:type="dxa"/>
            <w:gridSpan w:val="3"/>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及，车头朝向不准确</w:t>
            </w:r>
          </w:p>
        </w:tc>
        <w:tc>
          <w:tcPr>
            <w:tcW w:w="860" w:type="dxa"/>
            <w:tcBorders>
              <w:right w:val="single" w:color="auto" w:sz="8" w:space="0"/>
            </w:tcBorders>
            <w:vAlign w:val="bottom"/>
          </w:tcPr>
          <w:p>
            <w:pPr>
              <w:jc w:val="center"/>
              <w:rPr>
                <w:sz w:val="20"/>
                <w:szCs w:val="20"/>
              </w:rPr>
            </w:pPr>
            <w:r>
              <w:rPr>
                <w:rFonts w:eastAsia="Times New Roman"/>
                <w:w w:val="99"/>
                <w:sz w:val="18"/>
                <w:szCs w:val="18"/>
              </w:rPr>
              <w:t>-20</w:t>
            </w:r>
          </w:p>
        </w:tc>
        <w:tc>
          <w:tcPr>
            <w:tcW w:w="340" w:type="dxa"/>
            <w:shd w:val="clear" w:color="auto" w:fill="DDD9C3"/>
            <w:vAlign w:val="bottom"/>
          </w:tcPr>
          <w:p/>
        </w:tc>
        <w:tc>
          <w:tcPr>
            <w:tcW w:w="40" w:type="dxa"/>
            <w:shd w:val="clear" w:color="auto" w:fill="DDD9C3"/>
            <w:vAlign w:val="bottom"/>
          </w:tcPr>
          <w:p/>
        </w:tc>
        <w:tc>
          <w:tcPr>
            <w:tcW w:w="240" w:type="dxa"/>
            <w:shd w:val="clear" w:color="auto" w:fill="DDD9C3"/>
            <w:vAlign w:val="bottom"/>
          </w:tcPr>
          <w:p/>
        </w:tc>
        <w:tc>
          <w:tcPr>
            <w:tcW w:w="500" w:type="dxa"/>
            <w:tcBorders>
              <w:right w:val="single" w:color="auto" w:sz="8" w:space="0"/>
            </w:tcBorders>
            <w:shd w:val="clear" w:color="auto" w:fill="DDD9C3"/>
            <w:vAlign w:val="bottom"/>
          </w:tcPr>
          <w:p/>
        </w:tc>
        <w:tc>
          <w:tcPr>
            <w:tcW w:w="680" w:type="dxa"/>
            <w:vAlign w:val="bottom"/>
          </w:tcPr>
          <w:p/>
        </w:tc>
        <w:tc>
          <w:tcPr>
            <w:tcW w:w="320" w:type="dxa"/>
            <w:tcBorders>
              <w:right w:val="single" w:color="auto" w:sz="8" w:space="0"/>
            </w:tcBorders>
            <w:vAlign w:val="bottom"/>
          </w:tcPr>
          <w:p/>
        </w:tc>
        <w:tc>
          <w:tcPr>
            <w:tcW w:w="400" w:type="dxa"/>
            <w:vAlign w:val="bottom"/>
          </w:tcPr>
          <w:p/>
        </w:tc>
        <w:tc>
          <w:tcPr>
            <w:tcW w:w="380" w:type="dxa"/>
            <w:vAlign w:val="bottom"/>
          </w:tcPr>
          <w:p/>
        </w:tc>
        <w:tc>
          <w:tcPr>
            <w:tcW w:w="640" w:type="dxa"/>
            <w:tcBorders>
              <w:right w:val="single" w:color="auto" w:sz="8" w:space="0"/>
            </w:tcBorders>
            <w:vAlign w:val="bottom"/>
          </w:tc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0" w:hRule="atLeast"/>
        </w:trPr>
        <w:tc>
          <w:tcPr>
            <w:tcW w:w="820" w:type="dxa"/>
            <w:tcBorders>
              <w:left w:val="single" w:color="auto" w:sz="8" w:space="0"/>
              <w:bottom w:val="single" w:color="auto" w:sz="8" w:space="0"/>
            </w:tcBorders>
            <w:vAlign w:val="bottom"/>
          </w:tcPr>
          <w:p>
            <w:pPr>
              <w:rPr>
                <w:sz w:val="6"/>
                <w:szCs w:val="6"/>
              </w:rPr>
            </w:pPr>
          </w:p>
        </w:tc>
        <w:tc>
          <w:tcPr>
            <w:tcW w:w="80" w:type="dxa"/>
            <w:tcBorders>
              <w:bottom w:val="single" w:color="auto" w:sz="8" w:space="0"/>
            </w:tcBorders>
            <w:vAlign w:val="bottom"/>
          </w:tcPr>
          <w:p>
            <w:pPr>
              <w:rPr>
                <w:sz w:val="6"/>
                <w:szCs w:val="6"/>
              </w:rPr>
            </w:pPr>
          </w:p>
        </w:tc>
        <w:tc>
          <w:tcPr>
            <w:tcW w:w="200" w:type="dxa"/>
            <w:tcBorders>
              <w:bottom w:val="single" w:color="auto" w:sz="8" w:space="0"/>
            </w:tcBorders>
            <w:vAlign w:val="bottom"/>
          </w:tcPr>
          <w:p>
            <w:pPr>
              <w:rPr>
                <w:sz w:val="6"/>
                <w:szCs w:val="6"/>
              </w:rPr>
            </w:pPr>
          </w:p>
        </w:tc>
        <w:tc>
          <w:tcPr>
            <w:tcW w:w="180" w:type="dxa"/>
            <w:tcBorders>
              <w:bottom w:val="single" w:color="auto" w:sz="8" w:space="0"/>
              <w:right w:val="single" w:color="auto" w:sz="8" w:space="0"/>
            </w:tcBorders>
            <w:vAlign w:val="bottom"/>
          </w:tcPr>
          <w:p>
            <w:pPr>
              <w:rPr>
                <w:sz w:val="6"/>
                <w:szCs w:val="6"/>
              </w:rPr>
            </w:pPr>
          </w:p>
        </w:tc>
        <w:tc>
          <w:tcPr>
            <w:tcW w:w="1700" w:type="dxa"/>
            <w:tcBorders>
              <w:bottom w:val="single" w:color="auto" w:sz="8" w:space="0"/>
            </w:tcBorders>
            <w:vAlign w:val="bottom"/>
          </w:tcPr>
          <w:p>
            <w:pPr>
              <w:rPr>
                <w:sz w:val="6"/>
                <w:szCs w:val="6"/>
              </w:rPr>
            </w:pPr>
          </w:p>
        </w:tc>
        <w:tc>
          <w:tcPr>
            <w:tcW w:w="440" w:type="dxa"/>
            <w:tcBorders>
              <w:bottom w:val="single" w:color="auto" w:sz="8" w:space="0"/>
            </w:tcBorders>
            <w:vAlign w:val="bottom"/>
          </w:tcPr>
          <w:p>
            <w:pPr>
              <w:rPr>
                <w:sz w:val="6"/>
                <w:szCs w:val="6"/>
              </w:rPr>
            </w:pPr>
          </w:p>
        </w:tc>
        <w:tc>
          <w:tcPr>
            <w:tcW w:w="560" w:type="dxa"/>
            <w:tcBorders>
              <w:bottom w:val="single" w:color="auto" w:sz="8" w:space="0"/>
              <w:right w:val="single" w:color="auto" w:sz="8" w:space="0"/>
            </w:tcBorders>
            <w:vAlign w:val="bottom"/>
          </w:tcPr>
          <w:p>
            <w:pPr>
              <w:rPr>
                <w:sz w:val="6"/>
                <w:szCs w:val="6"/>
              </w:rPr>
            </w:pPr>
          </w:p>
        </w:tc>
        <w:tc>
          <w:tcPr>
            <w:tcW w:w="860" w:type="dxa"/>
            <w:tcBorders>
              <w:bottom w:val="single" w:color="auto" w:sz="8" w:space="0"/>
              <w:right w:val="single" w:color="auto" w:sz="8" w:space="0"/>
            </w:tcBorders>
            <w:vAlign w:val="bottom"/>
          </w:tcPr>
          <w:p>
            <w:pPr>
              <w:rPr>
                <w:sz w:val="6"/>
                <w:szCs w:val="6"/>
              </w:rPr>
            </w:pPr>
          </w:p>
        </w:tc>
        <w:tc>
          <w:tcPr>
            <w:tcW w:w="340" w:type="dxa"/>
            <w:tcBorders>
              <w:bottom w:val="single" w:color="auto" w:sz="8" w:space="0"/>
            </w:tcBorders>
            <w:shd w:val="clear" w:color="auto" w:fill="DDD9C3"/>
            <w:vAlign w:val="bottom"/>
          </w:tcPr>
          <w:p>
            <w:pPr>
              <w:rPr>
                <w:sz w:val="6"/>
                <w:szCs w:val="6"/>
              </w:rPr>
            </w:pPr>
          </w:p>
        </w:tc>
        <w:tc>
          <w:tcPr>
            <w:tcW w:w="40" w:type="dxa"/>
            <w:tcBorders>
              <w:bottom w:val="single" w:color="auto" w:sz="8" w:space="0"/>
            </w:tcBorders>
            <w:shd w:val="clear" w:color="auto" w:fill="DDD9C3"/>
            <w:vAlign w:val="bottom"/>
          </w:tcPr>
          <w:p>
            <w:pPr>
              <w:rPr>
                <w:sz w:val="6"/>
                <w:szCs w:val="6"/>
              </w:rPr>
            </w:pPr>
          </w:p>
        </w:tc>
        <w:tc>
          <w:tcPr>
            <w:tcW w:w="240" w:type="dxa"/>
            <w:tcBorders>
              <w:bottom w:val="single" w:color="auto" w:sz="8" w:space="0"/>
            </w:tcBorders>
            <w:shd w:val="clear" w:color="auto" w:fill="DDD9C3"/>
            <w:vAlign w:val="bottom"/>
          </w:tcPr>
          <w:p>
            <w:pPr>
              <w:rPr>
                <w:sz w:val="6"/>
                <w:szCs w:val="6"/>
              </w:rPr>
            </w:pPr>
          </w:p>
        </w:tc>
        <w:tc>
          <w:tcPr>
            <w:tcW w:w="500" w:type="dxa"/>
            <w:tcBorders>
              <w:bottom w:val="single" w:color="auto" w:sz="8" w:space="0"/>
              <w:right w:val="single" w:color="auto" w:sz="8" w:space="0"/>
            </w:tcBorders>
            <w:shd w:val="clear" w:color="auto" w:fill="DDD9C3"/>
            <w:vAlign w:val="bottom"/>
          </w:tcPr>
          <w:p>
            <w:pPr>
              <w:rPr>
                <w:sz w:val="6"/>
                <w:szCs w:val="6"/>
              </w:rPr>
            </w:pPr>
          </w:p>
        </w:tc>
        <w:tc>
          <w:tcPr>
            <w:tcW w:w="680" w:type="dxa"/>
            <w:tcBorders>
              <w:bottom w:val="single" w:color="auto" w:sz="8" w:space="0"/>
            </w:tcBorders>
            <w:vAlign w:val="bottom"/>
          </w:tcPr>
          <w:p>
            <w:pPr>
              <w:rPr>
                <w:sz w:val="6"/>
                <w:szCs w:val="6"/>
              </w:rPr>
            </w:pPr>
          </w:p>
        </w:tc>
        <w:tc>
          <w:tcPr>
            <w:tcW w:w="320" w:type="dxa"/>
            <w:tcBorders>
              <w:bottom w:val="single" w:color="auto" w:sz="8" w:space="0"/>
              <w:right w:val="single" w:color="auto" w:sz="8" w:space="0"/>
            </w:tcBorders>
            <w:vAlign w:val="bottom"/>
          </w:tcPr>
          <w:p>
            <w:pPr>
              <w:rPr>
                <w:sz w:val="6"/>
                <w:szCs w:val="6"/>
              </w:rPr>
            </w:pPr>
          </w:p>
        </w:tc>
        <w:tc>
          <w:tcPr>
            <w:tcW w:w="400" w:type="dxa"/>
            <w:tcBorders>
              <w:bottom w:val="single" w:color="auto" w:sz="8" w:space="0"/>
            </w:tcBorders>
            <w:vAlign w:val="bottom"/>
          </w:tcPr>
          <w:p>
            <w:pPr>
              <w:rPr>
                <w:sz w:val="6"/>
                <w:szCs w:val="6"/>
              </w:rPr>
            </w:pPr>
          </w:p>
        </w:tc>
        <w:tc>
          <w:tcPr>
            <w:tcW w:w="380" w:type="dxa"/>
            <w:tcBorders>
              <w:bottom w:val="single" w:color="auto" w:sz="8" w:space="0"/>
            </w:tcBorders>
            <w:vAlign w:val="bottom"/>
          </w:tcPr>
          <w:p>
            <w:pPr>
              <w:rPr>
                <w:sz w:val="6"/>
                <w:szCs w:val="6"/>
              </w:rPr>
            </w:pPr>
          </w:p>
        </w:tc>
        <w:tc>
          <w:tcPr>
            <w:tcW w:w="640" w:type="dxa"/>
            <w:tcBorders>
              <w:bottom w:val="single" w:color="auto" w:sz="8" w:space="0"/>
              <w:right w:val="single" w:color="auto" w:sz="8" w:space="0"/>
            </w:tcBorders>
            <w:vAlign w:val="bottom"/>
          </w:tcPr>
          <w:p>
            <w:pPr>
              <w:rPr>
                <w:sz w:val="6"/>
                <w:szCs w:val="6"/>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0" w:hRule="atLeast"/>
        </w:trPr>
        <w:tc>
          <w:tcPr>
            <w:tcW w:w="1100" w:type="dxa"/>
            <w:gridSpan w:val="3"/>
            <w:vMerge w:val="restart"/>
            <w:tcBorders>
              <w:left w:val="single" w:color="auto" w:sz="8" w:space="0"/>
            </w:tcBorders>
            <w:vAlign w:val="bottom"/>
          </w:tcPr>
          <w:p>
            <w:pPr>
              <w:spacing w:line="240" w:lineRule="exact"/>
              <w:ind w:right="40"/>
              <w:jc w:val="right"/>
              <w:rPr>
                <w:sz w:val="20"/>
                <w:szCs w:val="20"/>
              </w:rPr>
            </w:pPr>
            <w:r>
              <w:rPr>
                <w:rFonts w:ascii="宋体" w:hAnsi="宋体" w:eastAsia="宋体" w:cs="宋体"/>
                <w:sz w:val="21"/>
                <w:szCs w:val="21"/>
              </w:rPr>
              <w:t>大禹治水</w:t>
            </w:r>
          </w:p>
        </w:tc>
        <w:tc>
          <w:tcPr>
            <w:tcW w:w="180" w:type="dxa"/>
            <w:tcBorders>
              <w:right w:val="single" w:color="auto" w:sz="8" w:space="0"/>
            </w:tcBorders>
            <w:vAlign w:val="bottom"/>
          </w:tcPr>
          <w:p/>
        </w:tc>
        <w:tc>
          <w:tcPr>
            <w:tcW w:w="2700" w:type="dxa"/>
            <w:gridSpan w:val="3"/>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放置管道</w:t>
            </w:r>
          </w:p>
        </w:tc>
        <w:tc>
          <w:tcPr>
            <w:tcW w:w="860" w:type="dxa"/>
            <w:tcBorders>
              <w:right w:val="single" w:color="auto" w:sz="8" w:space="0"/>
            </w:tcBorders>
            <w:vAlign w:val="bottom"/>
          </w:tcPr>
          <w:p>
            <w:pPr>
              <w:spacing w:line="219" w:lineRule="exact"/>
              <w:jc w:val="center"/>
              <w:rPr>
                <w:sz w:val="20"/>
                <w:szCs w:val="20"/>
              </w:rPr>
            </w:pPr>
            <w:r>
              <w:rPr>
                <w:rFonts w:eastAsia="Times New Roman"/>
                <w:w w:val="97"/>
                <w:sz w:val="18"/>
                <w:szCs w:val="18"/>
              </w:rPr>
              <w:t>20/</w:t>
            </w:r>
            <w:r>
              <w:rPr>
                <w:rFonts w:ascii="宋体" w:hAnsi="宋体" w:eastAsia="宋体" w:cs="宋体"/>
                <w:w w:val="97"/>
                <w:sz w:val="18"/>
                <w:szCs w:val="18"/>
              </w:rPr>
              <w:t>个</w:t>
            </w:r>
          </w:p>
        </w:tc>
        <w:tc>
          <w:tcPr>
            <w:tcW w:w="340" w:type="dxa"/>
            <w:vAlign w:val="bottom"/>
          </w:tcPr>
          <w:p/>
        </w:tc>
        <w:tc>
          <w:tcPr>
            <w:tcW w:w="40" w:type="dxa"/>
            <w:vAlign w:val="bottom"/>
          </w:tcPr>
          <w:p/>
        </w:tc>
        <w:tc>
          <w:tcPr>
            <w:tcW w:w="240" w:type="dxa"/>
            <w:vAlign w:val="bottom"/>
          </w:tcPr>
          <w:p/>
        </w:tc>
        <w:tc>
          <w:tcPr>
            <w:tcW w:w="500" w:type="dxa"/>
            <w:tcBorders>
              <w:right w:val="single" w:color="auto" w:sz="8" w:space="0"/>
            </w:tcBorders>
            <w:vAlign w:val="bottom"/>
          </w:tcPr>
          <w:p/>
        </w:tc>
        <w:tc>
          <w:tcPr>
            <w:tcW w:w="680" w:type="dxa"/>
            <w:vAlign w:val="bottom"/>
          </w:tcPr>
          <w:p/>
        </w:tc>
        <w:tc>
          <w:tcPr>
            <w:tcW w:w="320" w:type="dxa"/>
            <w:tcBorders>
              <w:right w:val="single" w:color="auto" w:sz="8" w:space="0"/>
            </w:tcBorders>
            <w:vAlign w:val="bottom"/>
          </w:tcPr>
          <w:p/>
        </w:tc>
        <w:tc>
          <w:tcPr>
            <w:tcW w:w="400" w:type="dxa"/>
            <w:vAlign w:val="bottom"/>
          </w:tcPr>
          <w:p/>
        </w:tc>
        <w:tc>
          <w:tcPr>
            <w:tcW w:w="380" w:type="dxa"/>
            <w:vAlign w:val="bottom"/>
          </w:tcPr>
          <w:p/>
        </w:tc>
        <w:tc>
          <w:tcPr>
            <w:tcW w:w="640" w:type="dxa"/>
            <w:tcBorders>
              <w:right w:val="single" w:color="auto" w:sz="8" w:space="0"/>
            </w:tcBorders>
            <w:vAlign w:val="bottom"/>
          </w:tc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2" w:hRule="atLeast"/>
        </w:trPr>
        <w:tc>
          <w:tcPr>
            <w:tcW w:w="1100" w:type="dxa"/>
            <w:gridSpan w:val="3"/>
            <w:vMerge w:val="continue"/>
            <w:tcBorders>
              <w:left w:val="single" w:color="auto" w:sz="8" w:space="0"/>
            </w:tcBorders>
            <w:vAlign w:val="bottom"/>
          </w:tcPr>
          <w:p>
            <w:pPr>
              <w:rPr>
                <w:sz w:val="7"/>
                <w:szCs w:val="7"/>
              </w:rPr>
            </w:pPr>
          </w:p>
        </w:tc>
        <w:tc>
          <w:tcPr>
            <w:tcW w:w="180" w:type="dxa"/>
            <w:tcBorders>
              <w:right w:val="single" w:color="auto" w:sz="8" w:space="0"/>
            </w:tcBorders>
            <w:vAlign w:val="bottom"/>
          </w:tcPr>
          <w:p>
            <w:pPr>
              <w:rPr>
                <w:sz w:val="7"/>
                <w:szCs w:val="7"/>
              </w:rPr>
            </w:pPr>
          </w:p>
        </w:tc>
        <w:tc>
          <w:tcPr>
            <w:tcW w:w="1700" w:type="dxa"/>
            <w:tcBorders>
              <w:bottom w:val="single" w:color="auto" w:sz="8" w:space="0"/>
            </w:tcBorders>
            <w:vAlign w:val="bottom"/>
          </w:tcPr>
          <w:p>
            <w:pPr>
              <w:rPr>
                <w:sz w:val="7"/>
                <w:szCs w:val="7"/>
              </w:rPr>
            </w:pPr>
          </w:p>
        </w:tc>
        <w:tc>
          <w:tcPr>
            <w:tcW w:w="440" w:type="dxa"/>
            <w:tcBorders>
              <w:bottom w:val="single" w:color="auto" w:sz="8" w:space="0"/>
            </w:tcBorders>
            <w:vAlign w:val="bottom"/>
          </w:tcPr>
          <w:p>
            <w:pPr>
              <w:rPr>
                <w:sz w:val="7"/>
                <w:szCs w:val="7"/>
              </w:rPr>
            </w:pPr>
          </w:p>
        </w:tc>
        <w:tc>
          <w:tcPr>
            <w:tcW w:w="560" w:type="dxa"/>
            <w:tcBorders>
              <w:bottom w:val="single" w:color="auto" w:sz="8" w:space="0"/>
              <w:right w:val="single" w:color="auto" w:sz="8" w:space="0"/>
            </w:tcBorders>
            <w:vAlign w:val="bottom"/>
          </w:tcPr>
          <w:p>
            <w:pPr>
              <w:rPr>
                <w:sz w:val="7"/>
                <w:szCs w:val="7"/>
              </w:rPr>
            </w:pPr>
          </w:p>
        </w:tc>
        <w:tc>
          <w:tcPr>
            <w:tcW w:w="860" w:type="dxa"/>
            <w:tcBorders>
              <w:bottom w:val="single" w:color="auto" w:sz="8" w:space="0"/>
              <w:right w:val="single" w:color="auto" w:sz="8" w:space="0"/>
            </w:tcBorders>
            <w:vAlign w:val="bottom"/>
          </w:tcPr>
          <w:p>
            <w:pPr>
              <w:rPr>
                <w:sz w:val="7"/>
                <w:szCs w:val="7"/>
              </w:rPr>
            </w:pPr>
          </w:p>
        </w:tc>
        <w:tc>
          <w:tcPr>
            <w:tcW w:w="340" w:type="dxa"/>
            <w:tcBorders>
              <w:bottom w:val="single" w:color="auto" w:sz="8" w:space="0"/>
            </w:tcBorders>
            <w:vAlign w:val="bottom"/>
          </w:tcPr>
          <w:p>
            <w:pPr>
              <w:rPr>
                <w:sz w:val="7"/>
                <w:szCs w:val="7"/>
              </w:rPr>
            </w:pPr>
          </w:p>
        </w:tc>
        <w:tc>
          <w:tcPr>
            <w:tcW w:w="40" w:type="dxa"/>
            <w:tcBorders>
              <w:bottom w:val="single" w:color="auto" w:sz="8" w:space="0"/>
            </w:tcBorders>
            <w:vAlign w:val="bottom"/>
          </w:tcPr>
          <w:p>
            <w:pPr>
              <w:rPr>
                <w:sz w:val="7"/>
                <w:szCs w:val="7"/>
              </w:rPr>
            </w:pPr>
          </w:p>
        </w:tc>
        <w:tc>
          <w:tcPr>
            <w:tcW w:w="240" w:type="dxa"/>
            <w:tcBorders>
              <w:bottom w:val="single" w:color="auto" w:sz="8" w:space="0"/>
            </w:tcBorders>
            <w:vAlign w:val="bottom"/>
          </w:tcPr>
          <w:p>
            <w:pPr>
              <w:rPr>
                <w:sz w:val="7"/>
                <w:szCs w:val="7"/>
              </w:rPr>
            </w:pPr>
          </w:p>
        </w:tc>
        <w:tc>
          <w:tcPr>
            <w:tcW w:w="500" w:type="dxa"/>
            <w:tcBorders>
              <w:bottom w:val="single" w:color="auto" w:sz="8" w:space="0"/>
              <w:right w:val="single" w:color="auto" w:sz="8" w:space="0"/>
            </w:tcBorders>
            <w:vAlign w:val="bottom"/>
          </w:tcPr>
          <w:p>
            <w:pPr>
              <w:rPr>
                <w:sz w:val="7"/>
                <w:szCs w:val="7"/>
              </w:rPr>
            </w:pPr>
          </w:p>
        </w:tc>
        <w:tc>
          <w:tcPr>
            <w:tcW w:w="680" w:type="dxa"/>
            <w:vAlign w:val="bottom"/>
          </w:tcPr>
          <w:p>
            <w:pPr>
              <w:rPr>
                <w:sz w:val="7"/>
                <w:szCs w:val="7"/>
              </w:rPr>
            </w:pPr>
          </w:p>
        </w:tc>
        <w:tc>
          <w:tcPr>
            <w:tcW w:w="320" w:type="dxa"/>
            <w:tcBorders>
              <w:right w:val="single" w:color="auto" w:sz="8" w:space="0"/>
            </w:tcBorders>
            <w:vAlign w:val="bottom"/>
          </w:tcPr>
          <w:p>
            <w:pPr>
              <w:rPr>
                <w:sz w:val="7"/>
                <w:szCs w:val="7"/>
              </w:rPr>
            </w:pPr>
          </w:p>
        </w:tc>
        <w:tc>
          <w:tcPr>
            <w:tcW w:w="1420" w:type="dxa"/>
            <w:gridSpan w:val="3"/>
            <w:vMerge w:val="restart"/>
            <w:tcBorders>
              <w:right w:val="single" w:color="auto" w:sz="8" w:space="0"/>
            </w:tcBorders>
            <w:vAlign w:val="bottom"/>
          </w:tcPr>
          <w:p>
            <w:pPr>
              <w:spacing w:line="197" w:lineRule="exact"/>
              <w:ind w:right="40"/>
              <w:jc w:val="center"/>
              <w:rPr>
                <w:sz w:val="20"/>
                <w:szCs w:val="20"/>
              </w:rPr>
            </w:pPr>
            <w:r>
              <w:rPr>
                <w:rFonts w:eastAsia="Times New Roman"/>
                <w:b/>
                <w:bCs/>
                <w:w w:val="99"/>
                <w:sz w:val="18"/>
                <w:szCs w:val="18"/>
              </w:rPr>
              <w:t>50</w:t>
            </w: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95" w:hRule="atLeast"/>
        </w:trPr>
        <w:tc>
          <w:tcPr>
            <w:tcW w:w="1100" w:type="dxa"/>
            <w:gridSpan w:val="3"/>
            <w:vMerge w:val="continue"/>
            <w:tcBorders>
              <w:left w:val="single" w:color="auto" w:sz="8" w:space="0"/>
            </w:tcBorders>
            <w:vAlign w:val="bottom"/>
          </w:tcPr>
          <w:p>
            <w:pPr>
              <w:rPr>
                <w:sz w:val="8"/>
                <w:szCs w:val="8"/>
              </w:rPr>
            </w:pPr>
          </w:p>
        </w:tc>
        <w:tc>
          <w:tcPr>
            <w:tcW w:w="180" w:type="dxa"/>
            <w:tcBorders>
              <w:right w:val="single" w:color="auto" w:sz="8" w:space="0"/>
            </w:tcBorders>
            <w:vAlign w:val="bottom"/>
          </w:tcPr>
          <w:p>
            <w:pPr>
              <w:rPr>
                <w:sz w:val="8"/>
                <w:szCs w:val="8"/>
              </w:rPr>
            </w:pPr>
          </w:p>
        </w:tc>
        <w:tc>
          <w:tcPr>
            <w:tcW w:w="2700" w:type="dxa"/>
            <w:gridSpan w:val="3"/>
            <w:vMerge w:val="restart"/>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管道拼接成功</w:t>
            </w:r>
          </w:p>
        </w:tc>
        <w:tc>
          <w:tcPr>
            <w:tcW w:w="860" w:type="dxa"/>
            <w:vMerge w:val="restart"/>
            <w:tcBorders>
              <w:right w:val="single" w:color="auto" w:sz="8" w:space="0"/>
            </w:tcBorders>
            <w:vAlign w:val="bottom"/>
          </w:tcPr>
          <w:p>
            <w:pPr>
              <w:jc w:val="center"/>
              <w:rPr>
                <w:sz w:val="20"/>
                <w:szCs w:val="20"/>
              </w:rPr>
            </w:pPr>
            <w:r>
              <w:rPr>
                <w:rFonts w:eastAsia="Times New Roman"/>
                <w:w w:val="99"/>
                <w:sz w:val="18"/>
                <w:szCs w:val="18"/>
              </w:rPr>
              <w:t>20</w:t>
            </w:r>
          </w:p>
        </w:tc>
        <w:tc>
          <w:tcPr>
            <w:tcW w:w="340" w:type="dxa"/>
            <w:shd w:val="clear" w:color="auto" w:fill="DDD9C3"/>
            <w:vAlign w:val="bottom"/>
          </w:tcPr>
          <w:p>
            <w:pPr>
              <w:rPr>
                <w:sz w:val="8"/>
                <w:szCs w:val="8"/>
              </w:rPr>
            </w:pPr>
          </w:p>
        </w:tc>
        <w:tc>
          <w:tcPr>
            <w:tcW w:w="40" w:type="dxa"/>
            <w:shd w:val="clear" w:color="auto" w:fill="DDD9C3"/>
            <w:vAlign w:val="bottom"/>
          </w:tcPr>
          <w:p>
            <w:pPr>
              <w:rPr>
                <w:sz w:val="8"/>
                <w:szCs w:val="8"/>
              </w:rPr>
            </w:pPr>
          </w:p>
        </w:tc>
        <w:tc>
          <w:tcPr>
            <w:tcW w:w="240" w:type="dxa"/>
            <w:shd w:val="clear" w:color="auto" w:fill="DDD9C3"/>
            <w:vAlign w:val="bottom"/>
          </w:tcPr>
          <w:p>
            <w:pPr>
              <w:rPr>
                <w:sz w:val="8"/>
                <w:szCs w:val="8"/>
              </w:rPr>
            </w:pPr>
          </w:p>
        </w:tc>
        <w:tc>
          <w:tcPr>
            <w:tcW w:w="500" w:type="dxa"/>
            <w:tcBorders>
              <w:right w:val="single" w:color="auto" w:sz="8" w:space="0"/>
            </w:tcBorders>
            <w:shd w:val="clear" w:color="auto" w:fill="DDD9C3"/>
            <w:vAlign w:val="bottom"/>
          </w:tcPr>
          <w:p>
            <w:pPr>
              <w:rPr>
                <w:sz w:val="8"/>
                <w:szCs w:val="8"/>
              </w:rPr>
            </w:pPr>
          </w:p>
        </w:tc>
        <w:tc>
          <w:tcPr>
            <w:tcW w:w="680" w:type="dxa"/>
            <w:vAlign w:val="bottom"/>
          </w:tcPr>
          <w:p>
            <w:pPr>
              <w:rPr>
                <w:sz w:val="8"/>
                <w:szCs w:val="8"/>
              </w:rPr>
            </w:pPr>
          </w:p>
        </w:tc>
        <w:tc>
          <w:tcPr>
            <w:tcW w:w="320" w:type="dxa"/>
            <w:tcBorders>
              <w:right w:val="single" w:color="auto" w:sz="8" w:space="0"/>
            </w:tcBorders>
            <w:vAlign w:val="bottom"/>
          </w:tcPr>
          <w:p>
            <w:pPr>
              <w:rPr>
                <w:sz w:val="8"/>
                <w:szCs w:val="8"/>
              </w:rPr>
            </w:pPr>
          </w:p>
        </w:tc>
        <w:tc>
          <w:tcPr>
            <w:tcW w:w="1420" w:type="dxa"/>
            <w:gridSpan w:val="3"/>
            <w:vMerge w:val="continue"/>
            <w:tcBorders>
              <w:right w:val="single" w:color="auto" w:sz="8" w:space="0"/>
            </w:tcBorders>
            <w:vAlign w:val="bottom"/>
          </w:tcPr>
          <w:p>
            <w:pPr>
              <w:rPr>
                <w:sz w:val="8"/>
                <w:szCs w:val="8"/>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65" w:hRule="atLeast"/>
        </w:trPr>
        <w:tc>
          <w:tcPr>
            <w:tcW w:w="820" w:type="dxa"/>
            <w:tcBorders>
              <w:left w:val="single" w:color="auto" w:sz="8" w:space="0"/>
            </w:tcBorders>
            <w:vAlign w:val="bottom"/>
          </w:tcPr>
          <w:p>
            <w:pPr>
              <w:rPr>
                <w:sz w:val="14"/>
                <w:szCs w:val="14"/>
              </w:rPr>
            </w:pPr>
          </w:p>
        </w:tc>
        <w:tc>
          <w:tcPr>
            <w:tcW w:w="80" w:type="dxa"/>
            <w:vAlign w:val="bottom"/>
          </w:tcPr>
          <w:p>
            <w:pPr>
              <w:rPr>
                <w:sz w:val="14"/>
                <w:szCs w:val="14"/>
              </w:rPr>
            </w:pPr>
          </w:p>
        </w:tc>
        <w:tc>
          <w:tcPr>
            <w:tcW w:w="200" w:type="dxa"/>
            <w:vAlign w:val="bottom"/>
          </w:tcPr>
          <w:p>
            <w:pPr>
              <w:rPr>
                <w:sz w:val="14"/>
                <w:szCs w:val="14"/>
              </w:rPr>
            </w:pPr>
          </w:p>
        </w:tc>
        <w:tc>
          <w:tcPr>
            <w:tcW w:w="180" w:type="dxa"/>
            <w:tcBorders>
              <w:right w:val="single" w:color="auto" w:sz="8" w:space="0"/>
            </w:tcBorders>
            <w:vAlign w:val="bottom"/>
          </w:tcPr>
          <w:p>
            <w:pPr>
              <w:rPr>
                <w:sz w:val="14"/>
                <w:szCs w:val="14"/>
              </w:rPr>
            </w:pPr>
          </w:p>
        </w:tc>
        <w:tc>
          <w:tcPr>
            <w:tcW w:w="2700" w:type="dxa"/>
            <w:gridSpan w:val="3"/>
            <w:vMerge w:val="continue"/>
            <w:tcBorders>
              <w:right w:val="single" w:color="auto" w:sz="8" w:space="0"/>
            </w:tcBorders>
            <w:vAlign w:val="bottom"/>
          </w:tcPr>
          <w:p>
            <w:pPr>
              <w:rPr>
                <w:sz w:val="14"/>
                <w:szCs w:val="14"/>
              </w:rPr>
            </w:pPr>
          </w:p>
        </w:tc>
        <w:tc>
          <w:tcPr>
            <w:tcW w:w="860" w:type="dxa"/>
            <w:vMerge w:val="continue"/>
            <w:tcBorders>
              <w:right w:val="single" w:color="auto" w:sz="8" w:space="0"/>
            </w:tcBorders>
            <w:vAlign w:val="bottom"/>
          </w:tcPr>
          <w:p>
            <w:pPr>
              <w:rPr>
                <w:sz w:val="14"/>
                <w:szCs w:val="14"/>
              </w:rPr>
            </w:pPr>
          </w:p>
        </w:tc>
        <w:tc>
          <w:tcPr>
            <w:tcW w:w="340" w:type="dxa"/>
            <w:shd w:val="clear" w:color="auto" w:fill="DDD9C3"/>
            <w:vAlign w:val="bottom"/>
          </w:tcPr>
          <w:p>
            <w:pPr>
              <w:rPr>
                <w:sz w:val="14"/>
                <w:szCs w:val="14"/>
              </w:rPr>
            </w:pPr>
          </w:p>
        </w:tc>
        <w:tc>
          <w:tcPr>
            <w:tcW w:w="40" w:type="dxa"/>
            <w:shd w:val="clear" w:color="auto" w:fill="DDD9C3"/>
            <w:vAlign w:val="bottom"/>
          </w:tcPr>
          <w:p>
            <w:pPr>
              <w:rPr>
                <w:sz w:val="14"/>
                <w:szCs w:val="14"/>
              </w:rPr>
            </w:pPr>
          </w:p>
        </w:tc>
        <w:tc>
          <w:tcPr>
            <w:tcW w:w="240" w:type="dxa"/>
            <w:shd w:val="clear" w:color="auto" w:fill="DDD9C3"/>
            <w:vAlign w:val="bottom"/>
          </w:tcPr>
          <w:p>
            <w:pPr>
              <w:rPr>
                <w:sz w:val="14"/>
                <w:szCs w:val="14"/>
              </w:rPr>
            </w:pPr>
          </w:p>
        </w:tc>
        <w:tc>
          <w:tcPr>
            <w:tcW w:w="500" w:type="dxa"/>
            <w:tcBorders>
              <w:right w:val="single" w:color="auto" w:sz="8" w:space="0"/>
            </w:tcBorders>
            <w:shd w:val="clear" w:color="auto" w:fill="DDD9C3"/>
            <w:vAlign w:val="bottom"/>
          </w:tcPr>
          <w:p>
            <w:pPr>
              <w:rPr>
                <w:sz w:val="14"/>
                <w:szCs w:val="14"/>
              </w:rPr>
            </w:pPr>
          </w:p>
        </w:tc>
        <w:tc>
          <w:tcPr>
            <w:tcW w:w="680" w:type="dxa"/>
            <w:vAlign w:val="bottom"/>
          </w:tcPr>
          <w:p>
            <w:pPr>
              <w:rPr>
                <w:sz w:val="14"/>
                <w:szCs w:val="14"/>
              </w:rPr>
            </w:pPr>
          </w:p>
        </w:tc>
        <w:tc>
          <w:tcPr>
            <w:tcW w:w="320" w:type="dxa"/>
            <w:tcBorders>
              <w:right w:val="single" w:color="auto" w:sz="8" w:space="0"/>
            </w:tcBorders>
            <w:vAlign w:val="bottom"/>
          </w:tcPr>
          <w:p>
            <w:pPr>
              <w:rPr>
                <w:sz w:val="14"/>
                <w:szCs w:val="14"/>
              </w:rPr>
            </w:pPr>
          </w:p>
        </w:tc>
        <w:tc>
          <w:tcPr>
            <w:tcW w:w="400" w:type="dxa"/>
            <w:vAlign w:val="bottom"/>
          </w:tcPr>
          <w:p>
            <w:pPr>
              <w:rPr>
                <w:sz w:val="14"/>
                <w:szCs w:val="14"/>
              </w:rPr>
            </w:pPr>
          </w:p>
        </w:tc>
        <w:tc>
          <w:tcPr>
            <w:tcW w:w="380" w:type="dxa"/>
            <w:vAlign w:val="bottom"/>
          </w:tcPr>
          <w:p>
            <w:pPr>
              <w:rPr>
                <w:sz w:val="14"/>
                <w:szCs w:val="14"/>
              </w:rPr>
            </w:pPr>
          </w:p>
        </w:tc>
        <w:tc>
          <w:tcPr>
            <w:tcW w:w="640" w:type="dxa"/>
            <w:tcBorders>
              <w:right w:val="single" w:color="auto" w:sz="8" w:space="0"/>
            </w:tcBorders>
            <w:vAlign w:val="bottom"/>
          </w:tcPr>
          <w:p>
            <w:pPr>
              <w:rPr>
                <w:sz w:val="14"/>
                <w:szCs w:val="1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2" w:hRule="atLeast"/>
        </w:trPr>
        <w:tc>
          <w:tcPr>
            <w:tcW w:w="820" w:type="dxa"/>
            <w:tcBorders>
              <w:left w:val="single" w:color="auto" w:sz="8" w:space="0"/>
              <w:bottom w:val="single" w:color="auto" w:sz="8" w:space="0"/>
            </w:tcBorders>
            <w:vAlign w:val="bottom"/>
          </w:tcPr>
          <w:p>
            <w:pPr>
              <w:rPr>
                <w:sz w:val="7"/>
                <w:szCs w:val="7"/>
              </w:rPr>
            </w:pPr>
          </w:p>
        </w:tc>
        <w:tc>
          <w:tcPr>
            <w:tcW w:w="80" w:type="dxa"/>
            <w:tcBorders>
              <w:bottom w:val="single" w:color="auto" w:sz="8" w:space="0"/>
            </w:tcBorders>
            <w:vAlign w:val="bottom"/>
          </w:tcPr>
          <w:p>
            <w:pPr>
              <w:rPr>
                <w:sz w:val="7"/>
                <w:szCs w:val="7"/>
              </w:rPr>
            </w:pPr>
          </w:p>
        </w:tc>
        <w:tc>
          <w:tcPr>
            <w:tcW w:w="200" w:type="dxa"/>
            <w:tcBorders>
              <w:bottom w:val="single" w:color="auto" w:sz="8" w:space="0"/>
            </w:tcBorders>
            <w:vAlign w:val="bottom"/>
          </w:tcPr>
          <w:p>
            <w:pPr>
              <w:rPr>
                <w:sz w:val="7"/>
                <w:szCs w:val="7"/>
              </w:rPr>
            </w:pPr>
          </w:p>
        </w:tc>
        <w:tc>
          <w:tcPr>
            <w:tcW w:w="180" w:type="dxa"/>
            <w:tcBorders>
              <w:bottom w:val="single" w:color="auto" w:sz="8" w:space="0"/>
              <w:right w:val="single" w:color="auto" w:sz="8" w:space="0"/>
            </w:tcBorders>
            <w:vAlign w:val="bottom"/>
          </w:tcPr>
          <w:p>
            <w:pPr>
              <w:rPr>
                <w:sz w:val="7"/>
                <w:szCs w:val="7"/>
              </w:rPr>
            </w:pPr>
          </w:p>
        </w:tc>
        <w:tc>
          <w:tcPr>
            <w:tcW w:w="1700" w:type="dxa"/>
            <w:tcBorders>
              <w:bottom w:val="single" w:color="auto" w:sz="8" w:space="0"/>
            </w:tcBorders>
            <w:vAlign w:val="bottom"/>
          </w:tcPr>
          <w:p>
            <w:pPr>
              <w:rPr>
                <w:sz w:val="7"/>
                <w:szCs w:val="7"/>
              </w:rPr>
            </w:pPr>
          </w:p>
        </w:tc>
        <w:tc>
          <w:tcPr>
            <w:tcW w:w="440" w:type="dxa"/>
            <w:tcBorders>
              <w:bottom w:val="single" w:color="auto" w:sz="8" w:space="0"/>
            </w:tcBorders>
            <w:vAlign w:val="bottom"/>
          </w:tcPr>
          <w:p>
            <w:pPr>
              <w:rPr>
                <w:sz w:val="7"/>
                <w:szCs w:val="7"/>
              </w:rPr>
            </w:pPr>
          </w:p>
        </w:tc>
        <w:tc>
          <w:tcPr>
            <w:tcW w:w="560" w:type="dxa"/>
            <w:tcBorders>
              <w:bottom w:val="single" w:color="auto" w:sz="8" w:space="0"/>
              <w:right w:val="single" w:color="auto" w:sz="8" w:space="0"/>
            </w:tcBorders>
            <w:vAlign w:val="bottom"/>
          </w:tcPr>
          <w:p>
            <w:pPr>
              <w:rPr>
                <w:sz w:val="7"/>
                <w:szCs w:val="7"/>
              </w:rPr>
            </w:pPr>
          </w:p>
        </w:tc>
        <w:tc>
          <w:tcPr>
            <w:tcW w:w="860" w:type="dxa"/>
            <w:tcBorders>
              <w:bottom w:val="single" w:color="auto" w:sz="8" w:space="0"/>
              <w:right w:val="single" w:color="auto" w:sz="8" w:space="0"/>
            </w:tcBorders>
            <w:vAlign w:val="bottom"/>
          </w:tcPr>
          <w:p>
            <w:pPr>
              <w:rPr>
                <w:sz w:val="7"/>
                <w:szCs w:val="7"/>
              </w:rPr>
            </w:pPr>
          </w:p>
        </w:tc>
        <w:tc>
          <w:tcPr>
            <w:tcW w:w="340" w:type="dxa"/>
            <w:tcBorders>
              <w:bottom w:val="single" w:color="auto" w:sz="8" w:space="0"/>
            </w:tcBorders>
            <w:shd w:val="clear" w:color="auto" w:fill="DDD9C3"/>
            <w:vAlign w:val="bottom"/>
          </w:tcPr>
          <w:p>
            <w:pPr>
              <w:rPr>
                <w:sz w:val="7"/>
                <w:szCs w:val="7"/>
              </w:rPr>
            </w:pPr>
          </w:p>
        </w:tc>
        <w:tc>
          <w:tcPr>
            <w:tcW w:w="40" w:type="dxa"/>
            <w:tcBorders>
              <w:bottom w:val="single" w:color="auto" w:sz="8" w:space="0"/>
            </w:tcBorders>
            <w:shd w:val="clear" w:color="auto" w:fill="DDD9C3"/>
            <w:vAlign w:val="bottom"/>
          </w:tcPr>
          <w:p>
            <w:pPr>
              <w:rPr>
                <w:sz w:val="7"/>
                <w:szCs w:val="7"/>
              </w:rPr>
            </w:pPr>
          </w:p>
        </w:tc>
        <w:tc>
          <w:tcPr>
            <w:tcW w:w="240" w:type="dxa"/>
            <w:tcBorders>
              <w:bottom w:val="single" w:color="auto" w:sz="8" w:space="0"/>
            </w:tcBorders>
            <w:shd w:val="clear" w:color="auto" w:fill="DDD9C3"/>
            <w:vAlign w:val="bottom"/>
          </w:tcPr>
          <w:p>
            <w:pPr>
              <w:rPr>
                <w:sz w:val="7"/>
                <w:szCs w:val="7"/>
              </w:rPr>
            </w:pPr>
          </w:p>
        </w:tc>
        <w:tc>
          <w:tcPr>
            <w:tcW w:w="500" w:type="dxa"/>
            <w:tcBorders>
              <w:bottom w:val="single" w:color="auto" w:sz="8" w:space="0"/>
              <w:right w:val="single" w:color="auto" w:sz="8" w:space="0"/>
            </w:tcBorders>
            <w:shd w:val="clear" w:color="auto" w:fill="DDD9C3"/>
            <w:vAlign w:val="bottom"/>
          </w:tcPr>
          <w:p>
            <w:pPr>
              <w:rPr>
                <w:sz w:val="7"/>
                <w:szCs w:val="7"/>
              </w:rPr>
            </w:pPr>
          </w:p>
        </w:tc>
        <w:tc>
          <w:tcPr>
            <w:tcW w:w="680" w:type="dxa"/>
            <w:tcBorders>
              <w:bottom w:val="single" w:color="auto" w:sz="8" w:space="0"/>
            </w:tcBorders>
            <w:vAlign w:val="bottom"/>
          </w:tcPr>
          <w:p>
            <w:pPr>
              <w:rPr>
                <w:sz w:val="7"/>
                <w:szCs w:val="7"/>
              </w:rPr>
            </w:pPr>
          </w:p>
        </w:tc>
        <w:tc>
          <w:tcPr>
            <w:tcW w:w="320" w:type="dxa"/>
            <w:tcBorders>
              <w:bottom w:val="single" w:color="auto" w:sz="8" w:space="0"/>
              <w:right w:val="single" w:color="auto" w:sz="8" w:space="0"/>
            </w:tcBorders>
            <w:vAlign w:val="bottom"/>
          </w:tcPr>
          <w:p>
            <w:pPr>
              <w:rPr>
                <w:sz w:val="7"/>
                <w:szCs w:val="7"/>
              </w:rPr>
            </w:pPr>
          </w:p>
        </w:tc>
        <w:tc>
          <w:tcPr>
            <w:tcW w:w="400" w:type="dxa"/>
            <w:tcBorders>
              <w:bottom w:val="single" w:color="auto" w:sz="8" w:space="0"/>
            </w:tcBorders>
            <w:vAlign w:val="bottom"/>
          </w:tcPr>
          <w:p>
            <w:pPr>
              <w:rPr>
                <w:sz w:val="7"/>
                <w:szCs w:val="7"/>
              </w:rPr>
            </w:pPr>
          </w:p>
        </w:tc>
        <w:tc>
          <w:tcPr>
            <w:tcW w:w="380" w:type="dxa"/>
            <w:tcBorders>
              <w:bottom w:val="single" w:color="auto" w:sz="8" w:space="0"/>
            </w:tcBorders>
            <w:vAlign w:val="bottom"/>
          </w:tcPr>
          <w:p>
            <w:pPr>
              <w:rPr>
                <w:sz w:val="7"/>
                <w:szCs w:val="7"/>
              </w:rPr>
            </w:pPr>
          </w:p>
        </w:tc>
        <w:tc>
          <w:tcPr>
            <w:tcW w:w="640" w:type="dxa"/>
            <w:tcBorders>
              <w:bottom w:val="single" w:color="auto" w:sz="8" w:space="0"/>
              <w:right w:val="single" w:color="auto" w:sz="8" w:space="0"/>
            </w:tcBorders>
            <w:vAlign w:val="bottom"/>
          </w:tcPr>
          <w:p>
            <w:pPr>
              <w:rPr>
                <w:sz w:val="7"/>
                <w:szCs w:val="7"/>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0" w:hRule="atLeast"/>
        </w:trPr>
        <w:tc>
          <w:tcPr>
            <w:tcW w:w="820" w:type="dxa"/>
            <w:tcBorders>
              <w:left w:val="single" w:color="auto" w:sz="8" w:space="0"/>
            </w:tcBorders>
            <w:vAlign w:val="bottom"/>
          </w:tcPr>
          <w:p/>
        </w:tc>
        <w:tc>
          <w:tcPr>
            <w:tcW w:w="80" w:type="dxa"/>
            <w:vAlign w:val="bottom"/>
          </w:tcPr>
          <w:p/>
        </w:tc>
        <w:tc>
          <w:tcPr>
            <w:tcW w:w="200" w:type="dxa"/>
            <w:vAlign w:val="bottom"/>
          </w:tcPr>
          <w:p/>
        </w:tc>
        <w:tc>
          <w:tcPr>
            <w:tcW w:w="180" w:type="dxa"/>
            <w:tcBorders>
              <w:right w:val="single" w:color="auto" w:sz="8" w:space="0"/>
            </w:tcBorders>
            <w:vAlign w:val="bottom"/>
          </w:tcPr>
          <w:p/>
        </w:tc>
        <w:tc>
          <w:tcPr>
            <w:tcW w:w="2700" w:type="dxa"/>
            <w:gridSpan w:val="3"/>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通过非十字拼装块</w:t>
            </w:r>
          </w:p>
        </w:tc>
        <w:tc>
          <w:tcPr>
            <w:tcW w:w="860" w:type="dxa"/>
            <w:tcBorders>
              <w:right w:val="single" w:color="auto" w:sz="8" w:space="0"/>
            </w:tcBorders>
            <w:vAlign w:val="bottom"/>
          </w:tcPr>
          <w:p>
            <w:pPr>
              <w:spacing w:line="219" w:lineRule="exact"/>
              <w:jc w:val="center"/>
              <w:rPr>
                <w:sz w:val="20"/>
                <w:szCs w:val="20"/>
              </w:rPr>
            </w:pPr>
            <w:r>
              <w:rPr>
                <w:rFonts w:eastAsia="Times New Roman"/>
                <w:w w:val="99"/>
                <w:sz w:val="18"/>
                <w:szCs w:val="18"/>
              </w:rPr>
              <w:t>8/</w:t>
            </w:r>
            <w:r>
              <w:rPr>
                <w:rFonts w:ascii="宋体" w:hAnsi="宋体" w:eastAsia="宋体" w:cs="宋体"/>
                <w:w w:val="99"/>
                <w:sz w:val="18"/>
                <w:szCs w:val="18"/>
              </w:rPr>
              <w:t>个</w:t>
            </w:r>
          </w:p>
        </w:tc>
        <w:tc>
          <w:tcPr>
            <w:tcW w:w="340" w:type="dxa"/>
            <w:vAlign w:val="bottom"/>
          </w:tcPr>
          <w:p/>
        </w:tc>
        <w:tc>
          <w:tcPr>
            <w:tcW w:w="40" w:type="dxa"/>
            <w:vAlign w:val="bottom"/>
          </w:tcPr>
          <w:p/>
        </w:tc>
        <w:tc>
          <w:tcPr>
            <w:tcW w:w="240" w:type="dxa"/>
            <w:vAlign w:val="bottom"/>
          </w:tcPr>
          <w:p/>
        </w:tc>
        <w:tc>
          <w:tcPr>
            <w:tcW w:w="500" w:type="dxa"/>
            <w:tcBorders>
              <w:right w:val="single" w:color="auto" w:sz="8" w:space="0"/>
            </w:tcBorders>
            <w:vAlign w:val="bottom"/>
          </w:tcPr>
          <w:p/>
        </w:tc>
        <w:tc>
          <w:tcPr>
            <w:tcW w:w="680" w:type="dxa"/>
            <w:vAlign w:val="bottom"/>
          </w:tcPr>
          <w:p/>
        </w:tc>
        <w:tc>
          <w:tcPr>
            <w:tcW w:w="320" w:type="dxa"/>
            <w:tcBorders>
              <w:right w:val="single" w:color="auto" w:sz="8" w:space="0"/>
            </w:tcBorders>
            <w:vAlign w:val="bottom"/>
          </w:tcPr>
          <w:p/>
        </w:tc>
        <w:tc>
          <w:tcPr>
            <w:tcW w:w="400" w:type="dxa"/>
            <w:vAlign w:val="bottom"/>
          </w:tcPr>
          <w:p/>
        </w:tc>
        <w:tc>
          <w:tcPr>
            <w:tcW w:w="380" w:type="dxa"/>
            <w:vAlign w:val="bottom"/>
          </w:tcPr>
          <w:p/>
        </w:tc>
        <w:tc>
          <w:tcPr>
            <w:tcW w:w="640" w:type="dxa"/>
            <w:tcBorders>
              <w:right w:val="single" w:color="auto" w:sz="8" w:space="0"/>
            </w:tcBorders>
            <w:vAlign w:val="bottom"/>
          </w:tc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2" w:hRule="atLeast"/>
        </w:trPr>
        <w:tc>
          <w:tcPr>
            <w:tcW w:w="820" w:type="dxa"/>
            <w:tcBorders>
              <w:left w:val="single" w:color="auto" w:sz="8" w:space="0"/>
            </w:tcBorders>
            <w:vAlign w:val="bottom"/>
          </w:tcPr>
          <w:p>
            <w:pPr>
              <w:rPr>
                <w:sz w:val="7"/>
                <w:szCs w:val="7"/>
              </w:rPr>
            </w:pPr>
          </w:p>
        </w:tc>
        <w:tc>
          <w:tcPr>
            <w:tcW w:w="80" w:type="dxa"/>
            <w:vAlign w:val="bottom"/>
          </w:tcPr>
          <w:p>
            <w:pPr>
              <w:rPr>
                <w:sz w:val="7"/>
                <w:szCs w:val="7"/>
              </w:rPr>
            </w:pPr>
          </w:p>
        </w:tc>
        <w:tc>
          <w:tcPr>
            <w:tcW w:w="200" w:type="dxa"/>
            <w:vAlign w:val="bottom"/>
          </w:tcPr>
          <w:p>
            <w:pPr>
              <w:rPr>
                <w:sz w:val="7"/>
                <w:szCs w:val="7"/>
              </w:rPr>
            </w:pPr>
          </w:p>
        </w:tc>
        <w:tc>
          <w:tcPr>
            <w:tcW w:w="180" w:type="dxa"/>
            <w:tcBorders>
              <w:right w:val="single" w:color="auto" w:sz="8" w:space="0"/>
            </w:tcBorders>
            <w:vAlign w:val="bottom"/>
          </w:tcPr>
          <w:p>
            <w:pPr>
              <w:rPr>
                <w:sz w:val="7"/>
                <w:szCs w:val="7"/>
              </w:rPr>
            </w:pPr>
          </w:p>
        </w:tc>
        <w:tc>
          <w:tcPr>
            <w:tcW w:w="1700" w:type="dxa"/>
            <w:tcBorders>
              <w:bottom w:val="single" w:color="auto" w:sz="8" w:space="0"/>
            </w:tcBorders>
            <w:vAlign w:val="bottom"/>
          </w:tcPr>
          <w:p>
            <w:pPr>
              <w:rPr>
                <w:sz w:val="7"/>
                <w:szCs w:val="7"/>
              </w:rPr>
            </w:pPr>
          </w:p>
        </w:tc>
        <w:tc>
          <w:tcPr>
            <w:tcW w:w="440" w:type="dxa"/>
            <w:tcBorders>
              <w:bottom w:val="single" w:color="auto" w:sz="8" w:space="0"/>
            </w:tcBorders>
            <w:vAlign w:val="bottom"/>
          </w:tcPr>
          <w:p>
            <w:pPr>
              <w:rPr>
                <w:sz w:val="7"/>
                <w:szCs w:val="7"/>
              </w:rPr>
            </w:pPr>
          </w:p>
        </w:tc>
        <w:tc>
          <w:tcPr>
            <w:tcW w:w="560" w:type="dxa"/>
            <w:tcBorders>
              <w:bottom w:val="single" w:color="auto" w:sz="8" w:space="0"/>
              <w:right w:val="single" w:color="auto" w:sz="8" w:space="0"/>
            </w:tcBorders>
            <w:vAlign w:val="bottom"/>
          </w:tcPr>
          <w:p>
            <w:pPr>
              <w:rPr>
                <w:sz w:val="7"/>
                <w:szCs w:val="7"/>
              </w:rPr>
            </w:pPr>
          </w:p>
        </w:tc>
        <w:tc>
          <w:tcPr>
            <w:tcW w:w="860" w:type="dxa"/>
            <w:tcBorders>
              <w:bottom w:val="single" w:color="auto" w:sz="8" w:space="0"/>
              <w:right w:val="single" w:color="auto" w:sz="8" w:space="0"/>
            </w:tcBorders>
            <w:vAlign w:val="bottom"/>
          </w:tcPr>
          <w:p>
            <w:pPr>
              <w:rPr>
                <w:sz w:val="7"/>
                <w:szCs w:val="7"/>
              </w:rPr>
            </w:pPr>
          </w:p>
        </w:tc>
        <w:tc>
          <w:tcPr>
            <w:tcW w:w="340" w:type="dxa"/>
            <w:tcBorders>
              <w:bottom w:val="single" w:color="auto" w:sz="8" w:space="0"/>
            </w:tcBorders>
            <w:vAlign w:val="bottom"/>
          </w:tcPr>
          <w:p>
            <w:pPr>
              <w:rPr>
                <w:sz w:val="7"/>
                <w:szCs w:val="7"/>
              </w:rPr>
            </w:pPr>
          </w:p>
        </w:tc>
        <w:tc>
          <w:tcPr>
            <w:tcW w:w="40" w:type="dxa"/>
            <w:tcBorders>
              <w:bottom w:val="single" w:color="auto" w:sz="8" w:space="0"/>
            </w:tcBorders>
            <w:vAlign w:val="bottom"/>
          </w:tcPr>
          <w:p>
            <w:pPr>
              <w:rPr>
                <w:sz w:val="7"/>
                <w:szCs w:val="7"/>
              </w:rPr>
            </w:pPr>
          </w:p>
        </w:tc>
        <w:tc>
          <w:tcPr>
            <w:tcW w:w="240" w:type="dxa"/>
            <w:tcBorders>
              <w:bottom w:val="single" w:color="auto" w:sz="8" w:space="0"/>
            </w:tcBorders>
            <w:vAlign w:val="bottom"/>
          </w:tcPr>
          <w:p>
            <w:pPr>
              <w:rPr>
                <w:sz w:val="7"/>
                <w:szCs w:val="7"/>
              </w:rPr>
            </w:pPr>
          </w:p>
        </w:tc>
        <w:tc>
          <w:tcPr>
            <w:tcW w:w="500" w:type="dxa"/>
            <w:tcBorders>
              <w:bottom w:val="single" w:color="auto" w:sz="8" w:space="0"/>
              <w:right w:val="single" w:color="auto" w:sz="8" w:space="0"/>
            </w:tcBorders>
            <w:vAlign w:val="bottom"/>
          </w:tcPr>
          <w:p>
            <w:pPr>
              <w:rPr>
                <w:sz w:val="7"/>
                <w:szCs w:val="7"/>
              </w:rPr>
            </w:pPr>
          </w:p>
        </w:tc>
        <w:tc>
          <w:tcPr>
            <w:tcW w:w="680" w:type="dxa"/>
            <w:vAlign w:val="bottom"/>
          </w:tcPr>
          <w:p>
            <w:pPr>
              <w:rPr>
                <w:sz w:val="7"/>
                <w:szCs w:val="7"/>
              </w:rPr>
            </w:pPr>
          </w:p>
        </w:tc>
        <w:tc>
          <w:tcPr>
            <w:tcW w:w="320" w:type="dxa"/>
            <w:tcBorders>
              <w:right w:val="single" w:color="auto" w:sz="8" w:space="0"/>
            </w:tcBorders>
            <w:vAlign w:val="bottom"/>
          </w:tcPr>
          <w:p>
            <w:pPr>
              <w:rPr>
                <w:sz w:val="7"/>
                <w:szCs w:val="7"/>
              </w:rPr>
            </w:pPr>
          </w:p>
        </w:tc>
        <w:tc>
          <w:tcPr>
            <w:tcW w:w="400" w:type="dxa"/>
            <w:vAlign w:val="bottom"/>
          </w:tcPr>
          <w:p>
            <w:pPr>
              <w:rPr>
                <w:sz w:val="7"/>
                <w:szCs w:val="7"/>
              </w:rPr>
            </w:pPr>
          </w:p>
        </w:tc>
        <w:tc>
          <w:tcPr>
            <w:tcW w:w="380" w:type="dxa"/>
            <w:vAlign w:val="bottom"/>
          </w:tcPr>
          <w:p>
            <w:pPr>
              <w:rPr>
                <w:sz w:val="7"/>
                <w:szCs w:val="7"/>
              </w:rPr>
            </w:pPr>
          </w:p>
        </w:tc>
        <w:tc>
          <w:tcPr>
            <w:tcW w:w="640" w:type="dxa"/>
            <w:tcBorders>
              <w:right w:val="single" w:color="auto" w:sz="8" w:space="0"/>
            </w:tcBorders>
            <w:vAlign w:val="bottom"/>
          </w:tcPr>
          <w:p>
            <w:pPr>
              <w:rPr>
                <w:sz w:val="7"/>
                <w:szCs w:val="7"/>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75" w:hRule="atLeast"/>
        </w:trPr>
        <w:tc>
          <w:tcPr>
            <w:tcW w:w="1100" w:type="dxa"/>
            <w:gridSpan w:val="3"/>
            <w:tcBorders>
              <w:left w:val="single" w:color="auto" w:sz="8" w:space="0"/>
            </w:tcBorders>
            <w:vAlign w:val="bottom"/>
          </w:tcPr>
          <w:p>
            <w:pPr>
              <w:spacing w:line="240" w:lineRule="exact"/>
              <w:ind w:right="40"/>
              <w:jc w:val="right"/>
              <w:rPr>
                <w:sz w:val="20"/>
                <w:szCs w:val="20"/>
              </w:rPr>
            </w:pPr>
            <w:r>
              <w:rPr>
                <w:rFonts w:ascii="宋体" w:hAnsi="宋体" w:eastAsia="宋体" w:cs="宋体"/>
                <w:sz w:val="21"/>
                <w:szCs w:val="21"/>
              </w:rPr>
              <w:t>夸父逐日</w:t>
            </w:r>
          </w:p>
        </w:tc>
        <w:tc>
          <w:tcPr>
            <w:tcW w:w="180" w:type="dxa"/>
            <w:tcBorders>
              <w:right w:val="single" w:color="auto" w:sz="8" w:space="0"/>
            </w:tcBorders>
            <w:vAlign w:val="bottom"/>
          </w:tcPr>
          <w:p>
            <w:pPr>
              <w:rPr>
                <w:sz w:val="23"/>
                <w:szCs w:val="23"/>
              </w:rPr>
            </w:pPr>
          </w:p>
        </w:tc>
        <w:tc>
          <w:tcPr>
            <w:tcW w:w="2700" w:type="dxa"/>
            <w:gridSpan w:val="3"/>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及，转弯正确</w:t>
            </w:r>
          </w:p>
        </w:tc>
        <w:tc>
          <w:tcPr>
            <w:tcW w:w="860" w:type="dxa"/>
            <w:tcBorders>
              <w:right w:val="single" w:color="auto" w:sz="8" w:space="0"/>
            </w:tcBorders>
            <w:vAlign w:val="bottom"/>
          </w:tcPr>
          <w:p>
            <w:pPr>
              <w:spacing w:line="219" w:lineRule="exact"/>
              <w:jc w:val="center"/>
              <w:rPr>
                <w:sz w:val="20"/>
                <w:szCs w:val="20"/>
              </w:rPr>
            </w:pPr>
            <w:r>
              <w:rPr>
                <w:rFonts w:eastAsia="Times New Roman"/>
                <w:w w:val="99"/>
                <w:sz w:val="18"/>
                <w:szCs w:val="18"/>
              </w:rPr>
              <w:t>5/</w:t>
            </w:r>
            <w:r>
              <w:rPr>
                <w:rFonts w:ascii="宋体" w:hAnsi="宋体" w:eastAsia="宋体" w:cs="宋体"/>
                <w:w w:val="99"/>
                <w:sz w:val="18"/>
                <w:szCs w:val="18"/>
              </w:rPr>
              <w:t>个</w:t>
            </w:r>
          </w:p>
        </w:tc>
        <w:tc>
          <w:tcPr>
            <w:tcW w:w="340" w:type="dxa"/>
            <w:vAlign w:val="bottom"/>
          </w:tcPr>
          <w:p>
            <w:pPr>
              <w:rPr>
                <w:sz w:val="23"/>
                <w:szCs w:val="23"/>
              </w:rPr>
            </w:pPr>
          </w:p>
        </w:tc>
        <w:tc>
          <w:tcPr>
            <w:tcW w:w="40" w:type="dxa"/>
            <w:vAlign w:val="bottom"/>
          </w:tcPr>
          <w:p>
            <w:pPr>
              <w:rPr>
                <w:sz w:val="23"/>
                <w:szCs w:val="23"/>
              </w:rPr>
            </w:pPr>
          </w:p>
        </w:tc>
        <w:tc>
          <w:tcPr>
            <w:tcW w:w="240" w:type="dxa"/>
            <w:vAlign w:val="bottom"/>
          </w:tcPr>
          <w:p>
            <w:pPr>
              <w:rPr>
                <w:sz w:val="23"/>
                <w:szCs w:val="23"/>
              </w:rPr>
            </w:pPr>
          </w:p>
        </w:tc>
        <w:tc>
          <w:tcPr>
            <w:tcW w:w="500" w:type="dxa"/>
            <w:tcBorders>
              <w:right w:val="single" w:color="auto" w:sz="8" w:space="0"/>
            </w:tcBorders>
            <w:vAlign w:val="bottom"/>
          </w:tcPr>
          <w:p>
            <w:pPr>
              <w:rPr>
                <w:sz w:val="23"/>
                <w:szCs w:val="23"/>
              </w:rPr>
            </w:pPr>
          </w:p>
        </w:tc>
        <w:tc>
          <w:tcPr>
            <w:tcW w:w="680" w:type="dxa"/>
            <w:vAlign w:val="bottom"/>
          </w:tcPr>
          <w:p>
            <w:pPr>
              <w:rPr>
                <w:sz w:val="23"/>
                <w:szCs w:val="23"/>
              </w:rPr>
            </w:pPr>
          </w:p>
        </w:tc>
        <w:tc>
          <w:tcPr>
            <w:tcW w:w="320" w:type="dxa"/>
            <w:tcBorders>
              <w:right w:val="single" w:color="auto" w:sz="8" w:space="0"/>
            </w:tcBorders>
            <w:vAlign w:val="bottom"/>
          </w:tcPr>
          <w:p>
            <w:pPr>
              <w:rPr>
                <w:sz w:val="23"/>
                <w:szCs w:val="23"/>
              </w:rPr>
            </w:pPr>
          </w:p>
        </w:tc>
        <w:tc>
          <w:tcPr>
            <w:tcW w:w="1420" w:type="dxa"/>
            <w:gridSpan w:val="3"/>
            <w:tcBorders>
              <w:right w:val="single" w:color="auto" w:sz="8" w:space="0"/>
            </w:tcBorders>
            <w:vAlign w:val="bottom"/>
          </w:tcPr>
          <w:p>
            <w:pPr>
              <w:ind w:right="40"/>
              <w:jc w:val="center"/>
              <w:rPr>
                <w:sz w:val="20"/>
                <w:szCs w:val="20"/>
              </w:rPr>
            </w:pPr>
            <w:r>
              <w:rPr>
                <w:rFonts w:eastAsia="Times New Roman"/>
                <w:b/>
                <w:bCs/>
                <w:w w:val="99"/>
                <w:sz w:val="18"/>
                <w:szCs w:val="18"/>
              </w:rPr>
              <w:t>50</w:t>
            </w: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65" w:hRule="atLeast"/>
        </w:trPr>
        <w:tc>
          <w:tcPr>
            <w:tcW w:w="820" w:type="dxa"/>
            <w:tcBorders>
              <w:left w:val="single" w:color="auto" w:sz="8" w:space="0"/>
            </w:tcBorders>
            <w:vAlign w:val="bottom"/>
          </w:tcPr>
          <w:p>
            <w:pPr>
              <w:rPr>
                <w:sz w:val="5"/>
                <w:szCs w:val="5"/>
              </w:rPr>
            </w:pPr>
          </w:p>
        </w:tc>
        <w:tc>
          <w:tcPr>
            <w:tcW w:w="80" w:type="dxa"/>
            <w:vAlign w:val="bottom"/>
          </w:tcPr>
          <w:p>
            <w:pPr>
              <w:rPr>
                <w:sz w:val="5"/>
                <w:szCs w:val="5"/>
              </w:rPr>
            </w:pPr>
          </w:p>
        </w:tc>
        <w:tc>
          <w:tcPr>
            <w:tcW w:w="200" w:type="dxa"/>
            <w:vAlign w:val="bottom"/>
          </w:tcPr>
          <w:p>
            <w:pPr>
              <w:rPr>
                <w:sz w:val="5"/>
                <w:szCs w:val="5"/>
              </w:rPr>
            </w:pPr>
          </w:p>
        </w:tc>
        <w:tc>
          <w:tcPr>
            <w:tcW w:w="180" w:type="dxa"/>
            <w:tcBorders>
              <w:right w:val="single" w:color="auto" w:sz="8" w:space="0"/>
            </w:tcBorders>
            <w:vAlign w:val="bottom"/>
          </w:tcPr>
          <w:p>
            <w:pPr>
              <w:rPr>
                <w:sz w:val="5"/>
                <w:szCs w:val="5"/>
              </w:rPr>
            </w:pPr>
          </w:p>
        </w:tc>
        <w:tc>
          <w:tcPr>
            <w:tcW w:w="1700" w:type="dxa"/>
            <w:tcBorders>
              <w:bottom w:val="single" w:color="auto" w:sz="8" w:space="0"/>
            </w:tcBorders>
            <w:vAlign w:val="bottom"/>
          </w:tcPr>
          <w:p>
            <w:pPr>
              <w:rPr>
                <w:sz w:val="5"/>
                <w:szCs w:val="5"/>
              </w:rPr>
            </w:pPr>
          </w:p>
        </w:tc>
        <w:tc>
          <w:tcPr>
            <w:tcW w:w="440" w:type="dxa"/>
            <w:tcBorders>
              <w:bottom w:val="single" w:color="auto" w:sz="8" w:space="0"/>
            </w:tcBorders>
            <w:vAlign w:val="bottom"/>
          </w:tcPr>
          <w:p>
            <w:pPr>
              <w:rPr>
                <w:sz w:val="5"/>
                <w:szCs w:val="5"/>
              </w:rPr>
            </w:pPr>
          </w:p>
        </w:tc>
        <w:tc>
          <w:tcPr>
            <w:tcW w:w="560" w:type="dxa"/>
            <w:tcBorders>
              <w:bottom w:val="single" w:color="auto" w:sz="8" w:space="0"/>
              <w:right w:val="single" w:color="auto" w:sz="8" w:space="0"/>
            </w:tcBorders>
            <w:vAlign w:val="bottom"/>
          </w:tcPr>
          <w:p>
            <w:pPr>
              <w:rPr>
                <w:sz w:val="5"/>
                <w:szCs w:val="5"/>
              </w:rPr>
            </w:pPr>
          </w:p>
        </w:tc>
        <w:tc>
          <w:tcPr>
            <w:tcW w:w="860" w:type="dxa"/>
            <w:tcBorders>
              <w:bottom w:val="single" w:color="auto" w:sz="8" w:space="0"/>
              <w:right w:val="single" w:color="auto" w:sz="8" w:space="0"/>
            </w:tcBorders>
            <w:vAlign w:val="bottom"/>
          </w:tcPr>
          <w:p>
            <w:pPr>
              <w:rPr>
                <w:sz w:val="5"/>
                <w:szCs w:val="5"/>
              </w:rPr>
            </w:pPr>
          </w:p>
        </w:tc>
        <w:tc>
          <w:tcPr>
            <w:tcW w:w="340" w:type="dxa"/>
            <w:tcBorders>
              <w:bottom w:val="single" w:color="auto" w:sz="8" w:space="0"/>
            </w:tcBorders>
            <w:vAlign w:val="bottom"/>
          </w:tcPr>
          <w:p>
            <w:pPr>
              <w:rPr>
                <w:sz w:val="5"/>
                <w:szCs w:val="5"/>
              </w:rPr>
            </w:pPr>
          </w:p>
        </w:tc>
        <w:tc>
          <w:tcPr>
            <w:tcW w:w="40" w:type="dxa"/>
            <w:tcBorders>
              <w:bottom w:val="single" w:color="auto" w:sz="8" w:space="0"/>
            </w:tcBorders>
            <w:vAlign w:val="bottom"/>
          </w:tcPr>
          <w:p>
            <w:pPr>
              <w:rPr>
                <w:sz w:val="5"/>
                <w:szCs w:val="5"/>
              </w:rPr>
            </w:pPr>
          </w:p>
        </w:tc>
        <w:tc>
          <w:tcPr>
            <w:tcW w:w="240" w:type="dxa"/>
            <w:tcBorders>
              <w:bottom w:val="single" w:color="auto" w:sz="8" w:space="0"/>
            </w:tcBorders>
            <w:vAlign w:val="bottom"/>
          </w:tcPr>
          <w:p>
            <w:pPr>
              <w:rPr>
                <w:sz w:val="5"/>
                <w:szCs w:val="5"/>
              </w:rPr>
            </w:pPr>
          </w:p>
        </w:tc>
        <w:tc>
          <w:tcPr>
            <w:tcW w:w="500" w:type="dxa"/>
            <w:tcBorders>
              <w:bottom w:val="single" w:color="auto" w:sz="8" w:space="0"/>
              <w:right w:val="single" w:color="auto" w:sz="8" w:space="0"/>
            </w:tcBorders>
            <w:vAlign w:val="bottom"/>
          </w:tcPr>
          <w:p>
            <w:pPr>
              <w:rPr>
                <w:sz w:val="5"/>
                <w:szCs w:val="5"/>
              </w:rPr>
            </w:pPr>
          </w:p>
        </w:tc>
        <w:tc>
          <w:tcPr>
            <w:tcW w:w="680" w:type="dxa"/>
            <w:vAlign w:val="bottom"/>
          </w:tcPr>
          <w:p>
            <w:pPr>
              <w:rPr>
                <w:sz w:val="5"/>
                <w:szCs w:val="5"/>
              </w:rPr>
            </w:pPr>
          </w:p>
        </w:tc>
        <w:tc>
          <w:tcPr>
            <w:tcW w:w="320" w:type="dxa"/>
            <w:tcBorders>
              <w:right w:val="single" w:color="auto" w:sz="8" w:space="0"/>
            </w:tcBorders>
            <w:vAlign w:val="bottom"/>
          </w:tcPr>
          <w:p>
            <w:pPr>
              <w:rPr>
                <w:sz w:val="5"/>
                <w:szCs w:val="5"/>
              </w:rPr>
            </w:pPr>
          </w:p>
        </w:tc>
        <w:tc>
          <w:tcPr>
            <w:tcW w:w="400" w:type="dxa"/>
            <w:vAlign w:val="bottom"/>
          </w:tcPr>
          <w:p>
            <w:pPr>
              <w:rPr>
                <w:sz w:val="5"/>
                <w:szCs w:val="5"/>
              </w:rPr>
            </w:pPr>
          </w:p>
        </w:tc>
        <w:tc>
          <w:tcPr>
            <w:tcW w:w="380" w:type="dxa"/>
            <w:vAlign w:val="bottom"/>
          </w:tcPr>
          <w:p>
            <w:pPr>
              <w:rPr>
                <w:sz w:val="5"/>
                <w:szCs w:val="5"/>
              </w:rPr>
            </w:pPr>
          </w:p>
        </w:tc>
        <w:tc>
          <w:tcPr>
            <w:tcW w:w="640" w:type="dxa"/>
            <w:tcBorders>
              <w:right w:val="single" w:color="auto" w:sz="8" w:space="0"/>
            </w:tcBorders>
            <w:vAlign w:val="bottom"/>
          </w:tcPr>
          <w:p>
            <w:pPr>
              <w:rPr>
                <w:sz w:val="5"/>
                <w:szCs w:val="5"/>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2" w:hRule="atLeast"/>
        </w:trPr>
        <w:tc>
          <w:tcPr>
            <w:tcW w:w="820" w:type="dxa"/>
            <w:tcBorders>
              <w:left w:val="single" w:color="auto" w:sz="8" w:space="0"/>
            </w:tcBorders>
            <w:vAlign w:val="bottom"/>
          </w:tcPr>
          <w:p/>
        </w:tc>
        <w:tc>
          <w:tcPr>
            <w:tcW w:w="80" w:type="dxa"/>
            <w:vAlign w:val="bottom"/>
          </w:tcPr>
          <w:p/>
        </w:tc>
        <w:tc>
          <w:tcPr>
            <w:tcW w:w="200" w:type="dxa"/>
            <w:vAlign w:val="bottom"/>
          </w:tcPr>
          <w:p/>
        </w:tc>
        <w:tc>
          <w:tcPr>
            <w:tcW w:w="180" w:type="dxa"/>
            <w:tcBorders>
              <w:right w:val="single" w:color="auto" w:sz="8" w:space="0"/>
            </w:tcBorders>
            <w:vAlign w:val="bottom"/>
          </w:tcPr>
          <w:p/>
        </w:tc>
        <w:tc>
          <w:tcPr>
            <w:tcW w:w="2700" w:type="dxa"/>
            <w:gridSpan w:val="3"/>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及，转弯不正确</w:t>
            </w:r>
          </w:p>
        </w:tc>
        <w:tc>
          <w:tcPr>
            <w:tcW w:w="860" w:type="dxa"/>
            <w:tcBorders>
              <w:right w:val="single" w:color="auto" w:sz="8" w:space="0"/>
            </w:tcBorders>
            <w:vAlign w:val="bottom"/>
          </w:tcPr>
          <w:p>
            <w:pPr>
              <w:spacing w:line="219" w:lineRule="exact"/>
              <w:jc w:val="center"/>
              <w:rPr>
                <w:sz w:val="20"/>
                <w:szCs w:val="20"/>
              </w:rPr>
            </w:pPr>
            <w:r>
              <w:rPr>
                <w:rFonts w:eastAsia="Times New Roman"/>
                <w:w w:val="99"/>
                <w:sz w:val="18"/>
                <w:szCs w:val="18"/>
              </w:rPr>
              <w:t>-3/</w:t>
            </w:r>
            <w:r>
              <w:rPr>
                <w:rFonts w:ascii="宋体" w:hAnsi="宋体" w:eastAsia="宋体" w:cs="宋体"/>
                <w:w w:val="99"/>
                <w:sz w:val="18"/>
                <w:szCs w:val="18"/>
              </w:rPr>
              <w:t>次</w:t>
            </w:r>
          </w:p>
        </w:tc>
        <w:tc>
          <w:tcPr>
            <w:tcW w:w="340" w:type="dxa"/>
            <w:vAlign w:val="bottom"/>
          </w:tcPr>
          <w:p/>
        </w:tc>
        <w:tc>
          <w:tcPr>
            <w:tcW w:w="40" w:type="dxa"/>
            <w:vAlign w:val="bottom"/>
          </w:tcPr>
          <w:p/>
        </w:tc>
        <w:tc>
          <w:tcPr>
            <w:tcW w:w="240" w:type="dxa"/>
            <w:vAlign w:val="bottom"/>
          </w:tcPr>
          <w:p/>
        </w:tc>
        <w:tc>
          <w:tcPr>
            <w:tcW w:w="500" w:type="dxa"/>
            <w:tcBorders>
              <w:right w:val="single" w:color="auto" w:sz="8" w:space="0"/>
            </w:tcBorders>
            <w:vAlign w:val="bottom"/>
          </w:tcPr>
          <w:p/>
        </w:tc>
        <w:tc>
          <w:tcPr>
            <w:tcW w:w="680" w:type="dxa"/>
            <w:vAlign w:val="bottom"/>
          </w:tcPr>
          <w:p/>
        </w:tc>
        <w:tc>
          <w:tcPr>
            <w:tcW w:w="320" w:type="dxa"/>
            <w:tcBorders>
              <w:right w:val="single" w:color="auto" w:sz="8" w:space="0"/>
            </w:tcBorders>
            <w:vAlign w:val="bottom"/>
          </w:tcPr>
          <w:p/>
        </w:tc>
        <w:tc>
          <w:tcPr>
            <w:tcW w:w="400" w:type="dxa"/>
            <w:vAlign w:val="bottom"/>
          </w:tcPr>
          <w:p/>
        </w:tc>
        <w:tc>
          <w:tcPr>
            <w:tcW w:w="380" w:type="dxa"/>
            <w:vAlign w:val="bottom"/>
          </w:tcPr>
          <w:p/>
        </w:tc>
        <w:tc>
          <w:tcPr>
            <w:tcW w:w="640" w:type="dxa"/>
            <w:tcBorders>
              <w:right w:val="single" w:color="auto" w:sz="8" w:space="0"/>
            </w:tcBorders>
            <w:vAlign w:val="bottom"/>
          </w:tc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0" w:hRule="atLeast"/>
        </w:trPr>
        <w:tc>
          <w:tcPr>
            <w:tcW w:w="820" w:type="dxa"/>
            <w:tcBorders>
              <w:left w:val="single" w:color="auto" w:sz="8" w:space="0"/>
              <w:bottom w:val="single" w:color="auto" w:sz="8" w:space="0"/>
            </w:tcBorders>
            <w:vAlign w:val="bottom"/>
          </w:tcPr>
          <w:p>
            <w:pPr>
              <w:rPr>
                <w:sz w:val="6"/>
                <w:szCs w:val="6"/>
              </w:rPr>
            </w:pPr>
          </w:p>
        </w:tc>
        <w:tc>
          <w:tcPr>
            <w:tcW w:w="80" w:type="dxa"/>
            <w:tcBorders>
              <w:bottom w:val="single" w:color="auto" w:sz="8" w:space="0"/>
            </w:tcBorders>
            <w:vAlign w:val="bottom"/>
          </w:tcPr>
          <w:p>
            <w:pPr>
              <w:rPr>
                <w:sz w:val="6"/>
                <w:szCs w:val="6"/>
              </w:rPr>
            </w:pPr>
          </w:p>
        </w:tc>
        <w:tc>
          <w:tcPr>
            <w:tcW w:w="200" w:type="dxa"/>
            <w:tcBorders>
              <w:bottom w:val="single" w:color="auto" w:sz="8" w:space="0"/>
            </w:tcBorders>
            <w:vAlign w:val="bottom"/>
          </w:tcPr>
          <w:p>
            <w:pPr>
              <w:rPr>
                <w:sz w:val="6"/>
                <w:szCs w:val="6"/>
              </w:rPr>
            </w:pPr>
          </w:p>
        </w:tc>
        <w:tc>
          <w:tcPr>
            <w:tcW w:w="180" w:type="dxa"/>
            <w:tcBorders>
              <w:bottom w:val="single" w:color="auto" w:sz="8" w:space="0"/>
              <w:right w:val="single" w:color="auto" w:sz="8" w:space="0"/>
            </w:tcBorders>
            <w:vAlign w:val="bottom"/>
          </w:tcPr>
          <w:p>
            <w:pPr>
              <w:rPr>
                <w:sz w:val="6"/>
                <w:szCs w:val="6"/>
              </w:rPr>
            </w:pPr>
          </w:p>
        </w:tc>
        <w:tc>
          <w:tcPr>
            <w:tcW w:w="1700" w:type="dxa"/>
            <w:tcBorders>
              <w:bottom w:val="single" w:color="auto" w:sz="8" w:space="0"/>
            </w:tcBorders>
            <w:vAlign w:val="bottom"/>
          </w:tcPr>
          <w:p>
            <w:pPr>
              <w:rPr>
                <w:sz w:val="6"/>
                <w:szCs w:val="6"/>
              </w:rPr>
            </w:pPr>
          </w:p>
        </w:tc>
        <w:tc>
          <w:tcPr>
            <w:tcW w:w="440" w:type="dxa"/>
            <w:tcBorders>
              <w:bottom w:val="single" w:color="auto" w:sz="8" w:space="0"/>
            </w:tcBorders>
            <w:vAlign w:val="bottom"/>
          </w:tcPr>
          <w:p>
            <w:pPr>
              <w:rPr>
                <w:sz w:val="6"/>
                <w:szCs w:val="6"/>
              </w:rPr>
            </w:pPr>
          </w:p>
        </w:tc>
        <w:tc>
          <w:tcPr>
            <w:tcW w:w="560" w:type="dxa"/>
            <w:tcBorders>
              <w:bottom w:val="single" w:color="auto" w:sz="8" w:space="0"/>
              <w:right w:val="single" w:color="auto" w:sz="8" w:space="0"/>
            </w:tcBorders>
            <w:vAlign w:val="bottom"/>
          </w:tcPr>
          <w:p>
            <w:pPr>
              <w:rPr>
                <w:sz w:val="6"/>
                <w:szCs w:val="6"/>
              </w:rPr>
            </w:pPr>
          </w:p>
        </w:tc>
        <w:tc>
          <w:tcPr>
            <w:tcW w:w="860" w:type="dxa"/>
            <w:tcBorders>
              <w:bottom w:val="single" w:color="auto" w:sz="8" w:space="0"/>
              <w:right w:val="single" w:color="auto" w:sz="8" w:space="0"/>
            </w:tcBorders>
            <w:vAlign w:val="bottom"/>
          </w:tcPr>
          <w:p>
            <w:pPr>
              <w:rPr>
                <w:sz w:val="6"/>
                <w:szCs w:val="6"/>
              </w:rPr>
            </w:pPr>
          </w:p>
        </w:tc>
        <w:tc>
          <w:tcPr>
            <w:tcW w:w="340" w:type="dxa"/>
            <w:tcBorders>
              <w:bottom w:val="single" w:color="auto" w:sz="8" w:space="0"/>
            </w:tcBorders>
            <w:vAlign w:val="bottom"/>
          </w:tcPr>
          <w:p>
            <w:pPr>
              <w:rPr>
                <w:sz w:val="6"/>
                <w:szCs w:val="6"/>
              </w:rPr>
            </w:pPr>
          </w:p>
        </w:tc>
        <w:tc>
          <w:tcPr>
            <w:tcW w:w="40" w:type="dxa"/>
            <w:tcBorders>
              <w:bottom w:val="single" w:color="auto" w:sz="8" w:space="0"/>
            </w:tcBorders>
            <w:vAlign w:val="bottom"/>
          </w:tcPr>
          <w:p>
            <w:pPr>
              <w:rPr>
                <w:sz w:val="6"/>
                <w:szCs w:val="6"/>
              </w:rPr>
            </w:pPr>
          </w:p>
        </w:tc>
        <w:tc>
          <w:tcPr>
            <w:tcW w:w="240" w:type="dxa"/>
            <w:tcBorders>
              <w:bottom w:val="single" w:color="auto" w:sz="8" w:space="0"/>
            </w:tcBorders>
            <w:vAlign w:val="bottom"/>
          </w:tcPr>
          <w:p>
            <w:pPr>
              <w:rPr>
                <w:sz w:val="6"/>
                <w:szCs w:val="6"/>
              </w:rPr>
            </w:pPr>
          </w:p>
        </w:tc>
        <w:tc>
          <w:tcPr>
            <w:tcW w:w="500" w:type="dxa"/>
            <w:tcBorders>
              <w:bottom w:val="single" w:color="auto" w:sz="8" w:space="0"/>
              <w:right w:val="single" w:color="auto" w:sz="8" w:space="0"/>
            </w:tcBorders>
            <w:vAlign w:val="bottom"/>
          </w:tcPr>
          <w:p>
            <w:pPr>
              <w:rPr>
                <w:sz w:val="6"/>
                <w:szCs w:val="6"/>
              </w:rPr>
            </w:pPr>
          </w:p>
        </w:tc>
        <w:tc>
          <w:tcPr>
            <w:tcW w:w="680" w:type="dxa"/>
            <w:tcBorders>
              <w:bottom w:val="single" w:color="auto" w:sz="8" w:space="0"/>
            </w:tcBorders>
            <w:vAlign w:val="bottom"/>
          </w:tcPr>
          <w:p>
            <w:pPr>
              <w:rPr>
                <w:sz w:val="6"/>
                <w:szCs w:val="6"/>
              </w:rPr>
            </w:pPr>
          </w:p>
        </w:tc>
        <w:tc>
          <w:tcPr>
            <w:tcW w:w="320" w:type="dxa"/>
            <w:tcBorders>
              <w:bottom w:val="single" w:color="auto" w:sz="8" w:space="0"/>
              <w:right w:val="single" w:color="auto" w:sz="8" w:space="0"/>
            </w:tcBorders>
            <w:vAlign w:val="bottom"/>
          </w:tcPr>
          <w:p>
            <w:pPr>
              <w:rPr>
                <w:sz w:val="6"/>
                <w:szCs w:val="6"/>
              </w:rPr>
            </w:pPr>
          </w:p>
        </w:tc>
        <w:tc>
          <w:tcPr>
            <w:tcW w:w="400" w:type="dxa"/>
            <w:tcBorders>
              <w:bottom w:val="single" w:color="auto" w:sz="8" w:space="0"/>
            </w:tcBorders>
            <w:vAlign w:val="bottom"/>
          </w:tcPr>
          <w:p>
            <w:pPr>
              <w:rPr>
                <w:sz w:val="6"/>
                <w:szCs w:val="6"/>
              </w:rPr>
            </w:pPr>
          </w:p>
        </w:tc>
        <w:tc>
          <w:tcPr>
            <w:tcW w:w="380" w:type="dxa"/>
            <w:tcBorders>
              <w:bottom w:val="single" w:color="auto" w:sz="8" w:space="0"/>
            </w:tcBorders>
            <w:vAlign w:val="bottom"/>
          </w:tcPr>
          <w:p>
            <w:pPr>
              <w:rPr>
                <w:sz w:val="6"/>
                <w:szCs w:val="6"/>
              </w:rPr>
            </w:pPr>
          </w:p>
        </w:tc>
        <w:tc>
          <w:tcPr>
            <w:tcW w:w="640" w:type="dxa"/>
            <w:tcBorders>
              <w:bottom w:val="single" w:color="auto" w:sz="8" w:space="0"/>
              <w:right w:val="single" w:color="auto" w:sz="8" w:space="0"/>
            </w:tcBorders>
            <w:vAlign w:val="bottom"/>
          </w:tcPr>
          <w:p>
            <w:pPr>
              <w:rPr>
                <w:sz w:val="6"/>
                <w:szCs w:val="6"/>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2" w:hRule="atLeast"/>
        </w:trPr>
        <w:tc>
          <w:tcPr>
            <w:tcW w:w="1100" w:type="dxa"/>
            <w:gridSpan w:val="3"/>
            <w:vMerge w:val="restart"/>
            <w:tcBorders>
              <w:left w:val="single" w:color="auto" w:sz="8" w:space="0"/>
            </w:tcBorders>
            <w:vAlign w:val="bottom"/>
          </w:tcPr>
          <w:p>
            <w:pPr>
              <w:spacing w:line="240" w:lineRule="exact"/>
              <w:ind w:right="40"/>
              <w:jc w:val="right"/>
              <w:rPr>
                <w:sz w:val="20"/>
                <w:szCs w:val="20"/>
              </w:rPr>
            </w:pPr>
            <w:r>
              <w:rPr>
                <w:rFonts w:ascii="宋体" w:hAnsi="宋体" w:eastAsia="宋体" w:cs="宋体"/>
                <w:sz w:val="21"/>
                <w:szCs w:val="21"/>
              </w:rPr>
              <w:t>愚公移山</w:t>
            </w:r>
          </w:p>
        </w:tc>
        <w:tc>
          <w:tcPr>
            <w:tcW w:w="180" w:type="dxa"/>
            <w:tcBorders>
              <w:right w:val="single" w:color="auto" w:sz="8" w:space="0"/>
            </w:tcBorders>
            <w:vAlign w:val="bottom"/>
          </w:tcPr>
          <w:p/>
        </w:tc>
        <w:tc>
          <w:tcPr>
            <w:tcW w:w="2700" w:type="dxa"/>
            <w:gridSpan w:val="3"/>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清除的障碍</w:t>
            </w:r>
          </w:p>
        </w:tc>
        <w:tc>
          <w:tcPr>
            <w:tcW w:w="860" w:type="dxa"/>
            <w:tcBorders>
              <w:right w:val="single" w:color="auto" w:sz="8" w:space="0"/>
            </w:tcBorders>
            <w:vAlign w:val="bottom"/>
          </w:tcPr>
          <w:p>
            <w:pPr>
              <w:spacing w:line="219" w:lineRule="exact"/>
              <w:jc w:val="center"/>
              <w:rPr>
                <w:sz w:val="20"/>
                <w:szCs w:val="20"/>
              </w:rPr>
            </w:pPr>
            <w:r>
              <w:rPr>
                <w:rFonts w:eastAsia="Times New Roman"/>
                <w:w w:val="97"/>
                <w:sz w:val="18"/>
                <w:szCs w:val="18"/>
              </w:rPr>
              <w:t>20/</w:t>
            </w:r>
            <w:r>
              <w:rPr>
                <w:rFonts w:ascii="宋体" w:hAnsi="宋体" w:eastAsia="宋体" w:cs="宋体"/>
                <w:w w:val="97"/>
                <w:sz w:val="18"/>
                <w:szCs w:val="18"/>
              </w:rPr>
              <w:t>个</w:t>
            </w:r>
          </w:p>
        </w:tc>
        <w:tc>
          <w:tcPr>
            <w:tcW w:w="340" w:type="dxa"/>
            <w:vAlign w:val="bottom"/>
          </w:tcPr>
          <w:p/>
        </w:tc>
        <w:tc>
          <w:tcPr>
            <w:tcW w:w="40" w:type="dxa"/>
            <w:vAlign w:val="bottom"/>
          </w:tcPr>
          <w:p/>
        </w:tc>
        <w:tc>
          <w:tcPr>
            <w:tcW w:w="240" w:type="dxa"/>
            <w:vAlign w:val="bottom"/>
          </w:tcPr>
          <w:p/>
        </w:tc>
        <w:tc>
          <w:tcPr>
            <w:tcW w:w="500" w:type="dxa"/>
            <w:tcBorders>
              <w:right w:val="single" w:color="auto" w:sz="8" w:space="0"/>
            </w:tcBorders>
            <w:vAlign w:val="bottom"/>
          </w:tcPr>
          <w:p/>
        </w:tc>
        <w:tc>
          <w:tcPr>
            <w:tcW w:w="680" w:type="dxa"/>
            <w:vAlign w:val="bottom"/>
          </w:tcPr>
          <w:p/>
        </w:tc>
        <w:tc>
          <w:tcPr>
            <w:tcW w:w="320" w:type="dxa"/>
            <w:tcBorders>
              <w:right w:val="single" w:color="auto" w:sz="8" w:space="0"/>
            </w:tcBorders>
            <w:vAlign w:val="bottom"/>
          </w:tcPr>
          <w:p/>
        </w:tc>
        <w:tc>
          <w:tcPr>
            <w:tcW w:w="1420" w:type="dxa"/>
            <w:gridSpan w:val="3"/>
            <w:vMerge w:val="restart"/>
            <w:tcBorders>
              <w:right w:val="single" w:color="auto" w:sz="8" w:space="0"/>
            </w:tcBorders>
            <w:vAlign w:val="bottom"/>
          </w:tcPr>
          <w:p>
            <w:pPr>
              <w:ind w:right="40"/>
              <w:jc w:val="center"/>
              <w:rPr>
                <w:sz w:val="20"/>
                <w:szCs w:val="20"/>
              </w:rPr>
            </w:pPr>
            <w:r>
              <w:rPr>
                <w:rFonts w:eastAsia="Times New Roman"/>
                <w:b/>
                <w:bCs/>
                <w:w w:val="99"/>
                <w:sz w:val="18"/>
                <w:szCs w:val="18"/>
              </w:rPr>
              <w:t>50</w:t>
            </w: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0" w:hRule="atLeast"/>
        </w:trPr>
        <w:tc>
          <w:tcPr>
            <w:tcW w:w="1100" w:type="dxa"/>
            <w:gridSpan w:val="3"/>
            <w:vMerge w:val="continue"/>
            <w:tcBorders>
              <w:left w:val="single" w:color="auto" w:sz="8" w:space="0"/>
            </w:tcBorders>
            <w:vAlign w:val="bottom"/>
          </w:tcPr>
          <w:p>
            <w:pPr>
              <w:rPr>
                <w:sz w:val="6"/>
                <w:szCs w:val="6"/>
              </w:rPr>
            </w:pPr>
          </w:p>
        </w:tc>
        <w:tc>
          <w:tcPr>
            <w:tcW w:w="180" w:type="dxa"/>
            <w:tcBorders>
              <w:right w:val="single" w:color="auto" w:sz="8" w:space="0"/>
            </w:tcBorders>
            <w:vAlign w:val="bottom"/>
          </w:tcPr>
          <w:p>
            <w:pPr>
              <w:rPr>
                <w:sz w:val="6"/>
                <w:szCs w:val="6"/>
              </w:rPr>
            </w:pPr>
          </w:p>
        </w:tc>
        <w:tc>
          <w:tcPr>
            <w:tcW w:w="1700" w:type="dxa"/>
            <w:tcBorders>
              <w:bottom w:val="single" w:color="auto" w:sz="8" w:space="0"/>
            </w:tcBorders>
            <w:vAlign w:val="bottom"/>
          </w:tcPr>
          <w:p>
            <w:pPr>
              <w:rPr>
                <w:sz w:val="6"/>
                <w:szCs w:val="6"/>
              </w:rPr>
            </w:pPr>
          </w:p>
        </w:tc>
        <w:tc>
          <w:tcPr>
            <w:tcW w:w="440" w:type="dxa"/>
            <w:tcBorders>
              <w:bottom w:val="single" w:color="auto" w:sz="8" w:space="0"/>
            </w:tcBorders>
            <w:vAlign w:val="bottom"/>
          </w:tcPr>
          <w:p>
            <w:pPr>
              <w:rPr>
                <w:sz w:val="6"/>
                <w:szCs w:val="6"/>
              </w:rPr>
            </w:pPr>
          </w:p>
        </w:tc>
        <w:tc>
          <w:tcPr>
            <w:tcW w:w="560" w:type="dxa"/>
            <w:tcBorders>
              <w:bottom w:val="single" w:color="auto" w:sz="8" w:space="0"/>
              <w:right w:val="single" w:color="auto" w:sz="8" w:space="0"/>
            </w:tcBorders>
            <w:vAlign w:val="bottom"/>
          </w:tcPr>
          <w:p>
            <w:pPr>
              <w:rPr>
                <w:sz w:val="6"/>
                <w:szCs w:val="6"/>
              </w:rPr>
            </w:pPr>
          </w:p>
        </w:tc>
        <w:tc>
          <w:tcPr>
            <w:tcW w:w="860" w:type="dxa"/>
            <w:tcBorders>
              <w:bottom w:val="single" w:color="auto" w:sz="8" w:space="0"/>
              <w:right w:val="single" w:color="auto" w:sz="8" w:space="0"/>
            </w:tcBorders>
            <w:vAlign w:val="bottom"/>
          </w:tcPr>
          <w:p>
            <w:pPr>
              <w:rPr>
                <w:sz w:val="6"/>
                <w:szCs w:val="6"/>
              </w:rPr>
            </w:pPr>
          </w:p>
        </w:tc>
        <w:tc>
          <w:tcPr>
            <w:tcW w:w="340" w:type="dxa"/>
            <w:tcBorders>
              <w:bottom w:val="single" w:color="auto" w:sz="8" w:space="0"/>
            </w:tcBorders>
            <w:vAlign w:val="bottom"/>
          </w:tcPr>
          <w:p>
            <w:pPr>
              <w:rPr>
                <w:sz w:val="6"/>
                <w:szCs w:val="6"/>
              </w:rPr>
            </w:pPr>
          </w:p>
        </w:tc>
        <w:tc>
          <w:tcPr>
            <w:tcW w:w="40" w:type="dxa"/>
            <w:tcBorders>
              <w:bottom w:val="single" w:color="auto" w:sz="8" w:space="0"/>
            </w:tcBorders>
            <w:vAlign w:val="bottom"/>
          </w:tcPr>
          <w:p>
            <w:pPr>
              <w:rPr>
                <w:sz w:val="6"/>
                <w:szCs w:val="6"/>
              </w:rPr>
            </w:pPr>
          </w:p>
        </w:tc>
        <w:tc>
          <w:tcPr>
            <w:tcW w:w="240" w:type="dxa"/>
            <w:tcBorders>
              <w:bottom w:val="single" w:color="auto" w:sz="8" w:space="0"/>
            </w:tcBorders>
            <w:vAlign w:val="bottom"/>
          </w:tcPr>
          <w:p>
            <w:pPr>
              <w:rPr>
                <w:sz w:val="6"/>
                <w:szCs w:val="6"/>
              </w:rPr>
            </w:pPr>
          </w:p>
        </w:tc>
        <w:tc>
          <w:tcPr>
            <w:tcW w:w="500" w:type="dxa"/>
            <w:tcBorders>
              <w:bottom w:val="single" w:color="auto" w:sz="8" w:space="0"/>
              <w:right w:val="single" w:color="auto" w:sz="8" w:space="0"/>
            </w:tcBorders>
            <w:vAlign w:val="bottom"/>
          </w:tcPr>
          <w:p>
            <w:pPr>
              <w:rPr>
                <w:sz w:val="6"/>
                <w:szCs w:val="6"/>
              </w:rPr>
            </w:pPr>
          </w:p>
        </w:tc>
        <w:tc>
          <w:tcPr>
            <w:tcW w:w="680" w:type="dxa"/>
            <w:vAlign w:val="bottom"/>
          </w:tcPr>
          <w:p>
            <w:pPr>
              <w:rPr>
                <w:sz w:val="6"/>
                <w:szCs w:val="6"/>
              </w:rPr>
            </w:pPr>
          </w:p>
        </w:tc>
        <w:tc>
          <w:tcPr>
            <w:tcW w:w="320" w:type="dxa"/>
            <w:tcBorders>
              <w:right w:val="single" w:color="auto" w:sz="8" w:space="0"/>
            </w:tcBorders>
            <w:vAlign w:val="bottom"/>
          </w:tcPr>
          <w:p>
            <w:pPr>
              <w:rPr>
                <w:sz w:val="6"/>
                <w:szCs w:val="6"/>
              </w:rPr>
            </w:pPr>
          </w:p>
        </w:tc>
        <w:tc>
          <w:tcPr>
            <w:tcW w:w="1420" w:type="dxa"/>
            <w:gridSpan w:val="3"/>
            <w:vMerge w:val="continue"/>
            <w:tcBorders>
              <w:right w:val="single" w:color="auto" w:sz="8" w:space="0"/>
            </w:tcBorders>
            <w:vAlign w:val="bottom"/>
          </w:tcPr>
          <w:p>
            <w:pPr>
              <w:rPr>
                <w:sz w:val="6"/>
                <w:szCs w:val="6"/>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95" w:hRule="atLeast"/>
        </w:trPr>
        <w:tc>
          <w:tcPr>
            <w:tcW w:w="1100" w:type="dxa"/>
            <w:gridSpan w:val="3"/>
            <w:vMerge w:val="continue"/>
            <w:tcBorders>
              <w:left w:val="single" w:color="auto" w:sz="8" w:space="0"/>
            </w:tcBorders>
            <w:vAlign w:val="bottom"/>
          </w:tcPr>
          <w:p>
            <w:pPr>
              <w:rPr>
                <w:sz w:val="8"/>
                <w:szCs w:val="8"/>
              </w:rPr>
            </w:pPr>
          </w:p>
        </w:tc>
        <w:tc>
          <w:tcPr>
            <w:tcW w:w="180" w:type="dxa"/>
            <w:tcBorders>
              <w:right w:val="single" w:color="auto" w:sz="8" w:space="0"/>
            </w:tcBorders>
            <w:vAlign w:val="bottom"/>
          </w:tcPr>
          <w:p>
            <w:pPr>
              <w:rPr>
                <w:sz w:val="8"/>
                <w:szCs w:val="8"/>
              </w:rPr>
            </w:pPr>
          </w:p>
        </w:tc>
        <w:tc>
          <w:tcPr>
            <w:tcW w:w="2700" w:type="dxa"/>
            <w:gridSpan w:val="3"/>
            <w:vMerge w:val="restart"/>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全清加分</w:t>
            </w:r>
          </w:p>
        </w:tc>
        <w:tc>
          <w:tcPr>
            <w:tcW w:w="860" w:type="dxa"/>
            <w:vMerge w:val="restart"/>
            <w:tcBorders>
              <w:right w:val="single" w:color="auto" w:sz="8" w:space="0"/>
            </w:tcBorders>
            <w:vAlign w:val="bottom"/>
          </w:tcPr>
          <w:p>
            <w:pPr>
              <w:jc w:val="center"/>
              <w:rPr>
                <w:sz w:val="20"/>
                <w:szCs w:val="20"/>
              </w:rPr>
            </w:pPr>
            <w:r>
              <w:rPr>
                <w:rFonts w:eastAsia="Times New Roman"/>
                <w:w w:val="99"/>
                <w:sz w:val="18"/>
                <w:szCs w:val="18"/>
              </w:rPr>
              <w:t>20</w:t>
            </w:r>
          </w:p>
        </w:tc>
        <w:tc>
          <w:tcPr>
            <w:tcW w:w="340" w:type="dxa"/>
            <w:shd w:val="clear" w:color="auto" w:fill="DDD9C3"/>
            <w:vAlign w:val="bottom"/>
          </w:tcPr>
          <w:p>
            <w:pPr>
              <w:rPr>
                <w:sz w:val="8"/>
                <w:szCs w:val="8"/>
              </w:rPr>
            </w:pPr>
          </w:p>
        </w:tc>
        <w:tc>
          <w:tcPr>
            <w:tcW w:w="40" w:type="dxa"/>
            <w:shd w:val="clear" w:color="auto" w:fill="DDD9C3"/>
            <w:vAlign w:val="bottom"/>
          </w:tcPr>
          <w:p>
            <w:pPr>
              <w:rPr>
                <w:sz w:val="8"/>
                <w:szCs w:val="8"/>
              </w:rPr>
            </w:pPr>
          </w:p>
        </w:tc>
        <w:tc>
          <w:tcPr>
            <w:tcW w:w="240" w:type="dxa"/>
            <w:shd w:val="clear" w:color="auto" w:fill="DDD9C3"/>
            <w:vAlign w:val="bottom"/>
          </w:tcPr>
          <w:p>
            <w:pPr>
              <w:rPr>
                <w:sz w:val="8"/>
                <w:szCs w:val="8"/>
              </w:rPr>
            </w:pPr>
          </w:p>
        </w:tc>
        <w:tc>
          <w:tcPr>
            <w:tcW w:w="500" w:type="dxa"/>
            <w:tcBorders>
              <w:right w:val="single" w:color="auto" w:sz="8" w:space="0"/>
            </w:tcBorders>
            <w:shd w:val="clear" w:color="auto" w:fill="DDD9C3"/>
            <w:vAlign w:val="bottom"/>
          </w:tcPr>
          <w:p>
            <w:pPr>
              <w:rPr>
                <w:sz w:val="8"/>
                <w:szCs w:val="8"/>
              </w:rPr>
            </w:pPr>
          </w:p>
        </w:tc>
        <w:tc>
          <w:tcPr>
            <w:tcW w:w="680" w:type="dxa"/>
            <w:vAlign w:val="bottom"/>
          </w:tcPr>
          <w:p>
            <w:pPr>
              <w:rPr>
                <w:sz w:val="8"/>
                <w:szCs w:val="8"/>
              </w:rPr>
            </w:pPr>
          </w:p>
        </w:tc>
        <w:tc>
          <w:tcPr>
            <w:tcW w:w="320" w:type="dxa"/>
            <w:tcBorders>
              <w:right w:val="single" w:color="auto" w:sz="8" w:space="0"/>
            </w:tcBorders>
            <w:vAlign w:val="bottom"/>
          </w:tcPr>
          <w:p>
            <w:pPr>
              <w:rPr>
                <w:sz w:val="8"/>
                <w:szCs w:val="8"/>
              </w:rPr>
            </w:pPr>
          </w:p>
        </w:tc>
        <w:tc>
          <w:tcPr>
            <w:tcW w:w="1420" w:type="dxa"/>
            <w:gridSpan w:val="3"/>
            <w:vMerge w:val="continue"/>
            <w:tcBorders>
              <w:right w:val="single" w:color="auto" w:sz="8" w:space="0"/>
            </w:tcBorders>
            <w:vAlign w:val="bottom"/>
          </w:tcPr>
          <w:p>
            <w:pPr>
              <w:rPr>
                <w:sz w:val="8"/>
                <w:szCs w:val="8"/>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65" w:hRule="atLeast"/>
        </w:trPr>
        <w:tc>
          <w:tcPr>
            <w:tcW w:w="820" w:type="dxa"/>
            <w:tcBorders>
              <w:left w:val="single" w:color="auto" w:sz="8" w:space="0"/>
            </w:tcBorders>
            <w:vAlign w:val="bottom"/>
          </w:tcPr>
          <w:p>
            <w:pPr>
              <w:rPr>
                <w:sz w:val="14"/>
                <w:szCs w:val="14"/>
              </w:rPr>
            </w:pPr>
          </w:p>
        </w:tc>
        <w:tc>
          <w:tcPr>
            <w:tcW w:w="80" w:type="dxa"/>
            <w:vAlign w:val="bottom"/>
          </w:tcPr>
          <w:p>
            <w:pPr>
              <w:rPr>
                <w:sz w:val="14"/>
                <w:szCs w:val="14"/>
              </w:rPr>
            </w:pPr>
          </w:p>
        </w:tc>
        <w:tc>
          <w:tcPr>
            <w:tcW w:w="200" w:type="dxa"/>
            <w:vAlign w:val="bottom"/>
          </w:tcPr>
          <w:p>
            <w:pPr>
              <w:rPr>
                <w:sz w:val="14"/>
                <w:szCs w:val="14"/>
              </w:rPr>
            </w:pPr>
          </w:p>
        </w:tc>
        <w:tc>
          <w:tcPr>
            <w:tcW w:w="180" w:type="dxa"/>
            <w:tcBorders>
              <w:right w:val="single" w:color="auto" w:sz="8" w:space="0"/>
            </w:tcBorders>
            <w:vAlign w:val="bottom"/>
          </w:tcPr>
          <w:p>
            <w:pPr>
              <w:rPr>
                <w:sz w:val="14"/>
                <w:szCs w:val="14"/>
              </w:rPr>
            </w:pPr>
          </w:p>
        </w:tc>
        <w:tc>
          <w:tcPr>
            <w:tcW w:w="2700" w:type="dxa"/>
            <w:gridSpan w:val="3"/>
            <w:vMerge w:val="continue"/>
            <w:tcBorders>
              <w:right w:val="single" w:color="auto" w:sz="8" w:space="0"/>
            </w:tcBorders>
            <w:vAlign w:val="bottom"/>
          </w:tcPr>
          <w:p>
            <w:pPr>
              <w:rPr>
                <w:sz w:val="14"/>
                <w:szCs w:val="14"/>
              </w:rPr>
            </w:pPr>
          </w:p>
        </w:tc>
        <w:tc>
          <w:tcPr>
            <w:tcW w:w="860" w:type="dxa"/>
            <w:vMerge w:val="continue"/>
            <w:tcBorders>
              <w:right w:val="single" w:color="auto" w:sz="8" w:space="0"/>
            </w:tcBorders>
            <w:vAlign w:val="bottom"/>
          </w:tcPr>
          <w:p>
            <w:pPr>
              <w:rPr>
                <w:sz w:val="14"/>
                <w:szCs w:val="14"/>
              </w:rPr>
            </w:pPr>
          </w:p>
        </w:tc>
        <w:tc>
          <w:tcPr>
            <w:tcW w:w="340" w:type="dxa"/>
            <w:shd w:val="clear" w:color="auto" w:fill="DDD9C3"/>
            <w:vAlign w:val="bottom"/>
          </w:tcPr>
          <w:p>
            <w:pPr>
              <w:rPr>
                <w:sz w:val="14"/>
                <w:szCs w:val="14"/>
              </w:rPr>
            </w:pPr>
          </w:p>
        </w:tc>
        <w:tc>
          <w:tcPr>
            <w:tcW w:w="40" w:type="dxa"/>
            <w:shd w:val="clear" w:color="auto" w:fill="DDD9C3"/>
            <w:vAlign w:val="bottom"/>
          </w:tcPr>
          <w:p>
            <w:pPr>
              <w:rPr>
                <w:sz w:val="14"/>
                <w:szCs w:val="14"/>
              </w:rPr>
            </w:pPr>
          </w:p>
        </w:tc>
        <w:tc>
          <w:tcPr>
            <w:tcW w:w="240" w:type="dxa"/>
            <w:shd w:val="clear" w:color="auto" w:fill="DDD9C3"/>
            <w:vAlign w:val="bottom"/>
          </w:tcPr>
          <w:p>
            <w:pPr>
              <w:rPr>
                <w:sz w:val="14"/>
                <w:szCs w:val="14"/>
              </w:rPr>
            </w:pPr>
          </w:p>
        </w:tc>
        <w:tc>
          <w:tcPr>
            <w:tcW w:w="500" w:type="dxa"/>
            <w:tcBorders>
              <w:right w:val="single" w:color="auto" w:sz="8" w:space="0"/>
            </w:tcBorders>
            <w:shd w:val="clear" w:color="auto" w:fill="DDD9C3"/>
            <w:vAlign w:val="bottom"/>
          </w:tcPr>
          <w:p>
            <w:pPr>
              <w:rPr>
                <w:sz w:val="14"/>
                <w:szCs w:val="14"/>
              </w:rPr>
            </w:pPr>
          </w:p>
        </w:tc>
        <w:tc>
          <w:tcPr>
            <w:tcW w:w="680" w:type="dxa"/>
            <w:vAlign w:val="bottom"/>
          </w:tcPr>
          <w:p>
            <w:pPr>
              <w:rPr>
                <w:sz w:val="14"/>
                <w:szCs w:val="14"/>
              </w:rPr>
            </w:pPr>
          </w:p>
        </w:tc>
        <w:tc>
          <w:tcPr>
            <w:tcW w:w="320" w:type="dxa"/>
            <w:tcBorders>
              <w:right w:val="single" w:color="auto" w:sz="8" w:space="0"/>
            </w:tcBorders>
            <w:vAlign w:val="bottom"/>
          </w:tcPr>
          <w:p>
            <w:pPr>
              <w:rPr>
                <w:sz w:val="14"/>
                <w:szCs w:val="14"/>
              </w:rPr>
            </w:pPr>
          </w:p>
        </w:tc>
        <w:tc>
          <w:tcPr>
            <w:tcW w:w="400" w:type="dxa"/>
            <w:vAlign w:val="bottom"/>
          </w:tcPr>
          <w:p>
            <w:pPr>
              <w:rPr>
                <w:sz w:val="14"/>
                <w:szCs w:val="14"/>
              </w:rPr>
            </w:pPr>
          </w:p>
        </w:tc>
        <w:tc>
          <w:tcPr>
            <w:tcW w:w="380" w:type="dxa"/>
            <w:vAlign w:val="bottom"/>
          </w:tcPr>
          <w:p>
            <w:pPr>
              <w:rPr>
                <w:sz w:val="14"/>
                <w:szCs w:val="14"/>
              </w:rPr>
            </w:pPr>
          </w:p>
        </w:tc>
        <w:tc>
          <w:tcPr>
            <w:tcW w:w="640" w:type="dxa"/>
            <w:tcBorders>
              <w:right w:val="single" w:color="auto" w:sz="8" w:space="0"/>
            </w:tcBorders>
            <w:vAlign w:val="bottom"/>
          </w:tcPr>
          <w:p>
            <w:pPr>
              <w:rPr>
                <w:sz w:val="14"/>
                <w:szCs w:val="1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2" w:hRule="atLeast"/>
        </w:trPr>
        <w:tc>
          <w:tcPr>
            <w:tcW w:w="820" w:type="dxa"/>
            <w:tcBorders>
              <w:left w:val="single" w:color="auto" w:sz="8" w:space="0"/>
              <w:bottom w:val="single" w:color="auto" w:sz="8" w:space="0"/>
            </w:tcBorders>
            <w:vAlign w:val="bottom"/>
          </w:tcPr>
          <w:p>
            <w:pPr>
              <w:rPr>
                <w:sz w:val="7"/>
                <w:szCs w:val="7"/>
              </w:rPr>
            </w:pPr>
          </w:p>
        </w:tc>
        <w:tc>
          <w:tcPr>
            <w:tcW w:w="80" w:type="dxa"/>
            <w:tcBorders>
              <w:bottom w:val="single" w:color="auto" w:sz="8" w:space="0"/>
            </w:tcBorders>
            <w:vAlign w:val="bottom"/>
          </w:tcPr>
          <w:p>
            <w:pPr>
              <w:rPr>
                <w:sz w:val="7"/>
                <w:szCs w:val="7"/>
              </w:rPr>
            </w:pPr>
          </w:p>
        </w:tc>
        <w:tc>
          <w:tcPr>
            <w:tcW w:w="200" w:type="dxa"/>
            <w:tcBorders>
              <w:bottom w:val="single" w:color="auto" w:sz="8" w:space="0"/>
            </w:tcBorders>
            <w:vAlign w:val="bottom"/>
          </w:tcPr>
          <w:p>
            <w:pPr>
              <w:rPr>
                <w:sz w:val="7"/>
                <w:szCs w:val="7"/>
              </w:rPr>
            </w:pPr>
          </w:p>
        </w:tc>
        <w:tc>
          <w:tcPr>
            <w:tcW w:w="180" w:type="dxa"/>
            <w:tcBorders>
              <w:bottom w:val="single" w:color="auto" w:sz="8" w:space="0"/>
              <w:right w:val="single" w:color="auto" w:sz="8" w:space="0"/>
            </w:tcBorders>
            <w:vAlign w:val="bottom"/>
          </w:tcPr>
          <w:p>
            <w:pPr>
              <w:rPr>
                <w:sz w:val="7"/>
                <w:szCs w:val="7"/>
              </w:rPr>
            </w:pPr>
          </w:p>
        </w:tc>
        <w:tc>
          <w:tcPr>
            <w:tcW w:w="1700" w:type="dxa"/>
            <w:tcBorders>
              <w:bottom w:val="single" w:color="auto" w:sz="8" w:space="0"/>
            </w:tcBorders>
            <w:vAlign w:val="bottom"/>
          </w:tcPr>
          <w:p>
            <w:pPr>
              <w:rPr>
                <w:sz w:val="7"/>
                <w:szCs w:val="7"/>
              </w:rPr>
            </w:pPr>
          </w:p>
        </w:tc>
        <w:tc>
          <w:tcPr>
            <w:tcW w:w="440" w:type="dxa"/>
            <w:tcBorders>
              <w:bottom w:val="single" w:color="auto" w:sz="8" w:space="0"/>
            </w:tcBorders>
            <w:vAlign w:val="bottom"/>
          </w:tcPr>
          <w:p>
            <w:pPr>
              <w:rPr>
                <w:sz w:val="7"/>
                <w:szCs w:val="7"/>
              </w:rPr>
            </w:pPr>
          </w:p>
        </w:tc>
        <w:tc>
          <w:tcPr>
            <w:tcW w:w="560" w:type="dxa"/>
            <w:tcBorders>
              <w:bottom w:val="single" w:color="auto" w:sz="8" w:space="0"/>
              <w:right w:val="single" w:color="auto" w:sz="8" w:space="0"/>
            </w:tcBorders>
            <w:vAlign w:val="bottom"/>
          </w:tcPr>
          <w:p>
            <w:pPr>
              <w:rPr>
                <w:sz w:val="7"/>
                <w:szCs w:val="7"/>
              </w:rPr>
            </w:pPr>
          </w:p>
        </w:tc>
        <w:tc>
          <w:tcPr>
            <w:tcW w:w="860" w:type="dxa"/>
            <w:tcBorders>
              <w:bottom w:val="single" w:color="auto" w:sz="8" w:space="0"/>
              <w:right w:val="single" w:color="auto" w:sz="8" w:space="0"/>
            </w:tcBorders>
            <w:vAlign w:val="bottom"/>
          </w:tcPr>
          <w:p>
            <w:pPr>
              <w:rPr>
                <w:sz w:val="7"/>
                <w:szCs w:val="7"/>
              </w:rPr>
            </w:pPr>
          </w:p>
        </w:tc>
        <w:tc>
          <w:tcPr>
            <w:tcW w:w="340" w:type="dxa"/>
            <w:tcBorders>
              <w:bottom w:val="single" w:color="auto" w:sz="8" w:space="0"/>
            </w:tcBorders>
            <w:shd w:val="clear" w:color="auto" w:fill="DDD9C3"/>
            <w:vAlign w:val="bottom"/>
          </w:tcPr>
          <w:p>
            <w:pPr>
              <w:rPr>
                <w:sz w:val="7"/>
                <w:szCs w:val="7"/>
              </w:rPr>
            </w:pPr>
          </w:p>
        </w:tc>
        <w:tc>
          <w:tcPr>
            <w:tcW w:w="40" w:type="dxa"/>
            <w:tcBorders>
              <w:bottom w:val="single" w:color="auto" w:sz="8" w:space="0"/>
            </w:tcBorders>
            <w:shd w:val="clear" w:color="auto" w:fill="DDD9C3"/>
            <w:vAlign w:val="bottom"/>
          </w:tcPr>
          <w:p>
            <w:pPr>
              <w:rPr>
                <w:sz w:val="7"/>
                <w:szCs w:val="7"/>
              </w:rPr>
            </w:pPr>
          </w:p>
        </w:tc>
        <w:tc>
          <w:tcPr>
            <w:tcW w:w="240" w:type="dxa"/>
            <w:tcBorders>
              <w:bottom w:val="single" w:color="auto" w:sz="8" w:space="0"/>
            </w:tcBorders>
            <w:shd w:val="clear" w:color="auto" w:fill="DDD9C3"/>
            <w:vAlign w:val="bottom"/>
          </w:tcPr>
          <w:p>
            <w:pPr>
              <w:rPr>
                <w:sz w:val="7"/>
                <w:szCs w:val="7"/>
              </w:rPr>
            </w:pPr>
          </w:p>
        </w:tc>
        <w:tc>
          <w:tcPr>
            <w:tcW w:w="500" w:type="dxa"/>
            <w:tcBorders>
              <w:bottom w:val="single" w:color="auto" w:sz="8" w:space="0"/>
              <w:right w:val="single" w:color="auto" w:sz="8" w:space="0"/>
            </w:tcBorders>
            <w:shd w:val="clear" w:color="auto" w:fill="DDD9C3"/>
            <w:vAlign w:val="bottom"/>
          </w:tcPr>
          <w:p>
            <w:pPr>
              <w:rPr>
                <w:sz w:val="7"/>
                <w:szCs w:val="7"/>
              </w:rPr>
            </w:pPr>
          </w:p>
        </w:tc>
        <w:tc>
          <w:tcPr>
            <w:tcW w:w="680" w:type="dxa"/>
            <w:tcBorders>
              <w:bottom w:val="single" w:color="auto" w:sz="8" w:space="0"/>
            </w:tcBorders>
            <w:vAlign w:val="bottom"/>
          </w:tcPr>
          <w:p>
            <w:pPr>
              <w:rPr>
                <w:sz w:val="7"/>
                <w:szCs w:val="7"/>
              </w:rPr>
            </w:pPr>
          </w:p>
        </w:tc>
        <w:tc>
          <w:tcPr>
            <w:tcW w:w="320" w:type="dxa"/>
            <w:tcBorders>
              <w:bottom w:val="single" w:color="auto" w:sz="8" w:space="0"/>
              <w:right w:val="single" w:color="auto" w:sz="8" w:space="0"/>
            </w:tcBorders>
            <w:vAlign w:val="bottom"/>
          </w:tcPr>
          <w:p>
            <w:pPr>
              <w:rPr>
                <w:sz w:val="7"/>
                <w:szCs w:val="7"/>
              </w:rPr>
            </w:pPr>
          </w:p>
        </w:tc>
        <w:tc>
          <w:tcPr>
            <w:tcW w:w="400" w:type="dxa"/>
            <w:tcBorders>
              <w:bottom w:val="single" w:color="auto" w:sz="8" w:space="0"/>
            </w:tcBorders>
            <w:vAlign w:val="bottom"/>
          </w:tcPr>
          <w:p>
            <w:pPr>
              <w:rPr>
                <w:sz w:val="7"/>
                <w:szCs w:val="7"/>
              </w:rPr>
            </w:pPr>
          </w:p>
        </w:tc>
        <w:tc>
          <w:tcPr>
            <w:tcW w:w="380" w:type="dxa"/>
            <w:tcBorders>
              <w:bottom w:val="single" w:color="auto" w:sz="8" w:space="0"/>
            </w:tcBorders>
            <w:vAlign w:val="bottom"/>
          </w:tcPr>
          <w:p>
            <w:pPr>
              <w:rPr>
                <w:sz w:val="7"/>
                <w:szCs w:val="7"/>
              </w:rPr>
            </w:pPr>
          </w:p>
        </w:tc>
        <w:tc>
          <w:tcPr>
            <w:tcW w:w="640" w:type="dxa"/>
            <w:tcBorders>
              <w:bottom w:val="single" w:color="auto" w:sz="8" w:space="0"/>
              <w:right w:val="single" w:color="auto" w:sz="8" w:space="0"/>
            </w:tcBorders>
            <w:vAlign w:val="bottom"/>
          </w:tcPr>
          <w:p>
            <w:pPr>
              <w:rPr>
                <w:sz w:val="7"/>
                <w:szCs w:val="7"/>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0" w:hRule="atLeast"/>
        </w:trPr>
        <w:tc>
          <w:tcPr>
            <w:tcW w:w="1280" w:type="dxa"/>
            <w:gridSpan w:val="4"/>
            <w:vMerge w:val="restart"/>
            <w:tcBorders>
              <w:left w:val="single" w:color="auto" w:sz="8" w:space="0"/>
              <w:right w:val="single" w:color="auto" w:sz="8" w:space="0"/>
            </w:tcBorders>
            <w:vAlign w:val="bottom"/>
          </w:tcPr>
          <w:p>
            <w:pPr>
              <w:spacing w:line="240" w:lineRule="exact"/>
              <w:ind w:left="120"/>
              <w:rPr>
                <w:sz w:val="20"/>
                <w:szCs w:val="20"/>
              </w:rPr>
            </w:pPr>
            <w:r>
              <w:rPr>
                <w:rFonts w:ascii="宋体" w:hAnsi="宋体" w:eastAsia="宋体" w:cs="宋体"/>
                <w:sz w:val="21"/>
                <w:szCs w:val="21"/>
              </w:rPr>
              <w:t>神农尝百草</w:t>
            </w:r>
          </w:p>
        </w:tc>
        <w:tc>
          <w:tcPr>
            <w:tcW w:w="2700" w:type="dxa"/>
            <w:gridSpan w:val="3"/>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装入黄色立方体</w:t>
            </w:r>
          </w:p>
        </w:tc>
        <w:tc>
          <w:tcPr>
            <w:tcW w:w="860" w:type="dxa"/>
            <w:tcBorders>
              <w:right w:val="single" w:color="auto" w:sz="8" w:space="0"/>
            </w:tcBorders>
            <w:vAlign w:val="bottom"/>
          </w:tcPr>
          <w:p>
            <w:pPr>
              <w:spacing w:line="219" w:lineRule="exact"/>
              <w:jc w:val="center"/>
              <w:rPr>
                <w:sz w:val="20"/>
                <w:szCs w:val="20"/>
              </w:rPr>
            </w:pPr>
            <w:r>
              <w:rPr>
                <w:rFonts w:eastAsia="Times New Roman"/>
                <w:w w:val="97"/>
                <w:sz w:val="18"/>
                <w:szCs w:val="18"/>
              </w:rPr>
              <w:t>15/</w:t>
            </w:r>
            <w:r>
              <w:rPr>
                <w:rFonts w:ascii="宋体" w:hAnsi="宋体" w:eastAsia="宋体" w:cs="宋体"/>
                <w:w w:val="97"/>
                <w:sz w:val="18"/>
                <w:szCs w:val="18"/>
              </w:rPr>
              <w:t>个</w:t>
            </w:r>
          </w:p>
        </w:tc>
        <w:tc>
          <w:tcPr>
            <w:tcW w:w="340" w:type="dxa"/>
            <w:vAlign w:val="bottom"/>
          </w:tcPr>
          <w:p/>
        </w:tc>
        <w:tc>
          <w:tcPr>
            <w:tcW w:w="40" w:type="dxa"/>
            <w:vAlign w:val="bottom"/>
          </w:tcPr>
          <w:p/>
        </w:tc>
        <w:tc>
          <w:tcPr>
            <w:tcW w:w="240" w:type="dxa"/>
            <w:vAlign w:val="bottom"/>
          </w:tcPr>
          <w:p/>
        </w:tc>
        <w:tc>
          <w:tcPr>
            <w:tcW w:w="500" w:type="dxa"/>
            <w:tcBorders>
              <w:right w:val="single" w:color="auto" w:sz="8" w:space="0"/>
            </w:tcBorders>
            <w:vAlign w:val="bottom"/>
          </w:tcPr>
          <w:p/>
        </w:tc>
        <w:tc>
          <w:tcPr>
            <w:tcW w:w="680" w:type="dxa"/>
            <w:vAlign w:val="bottom"/>
          </w:tcPr>
          <w:p/>
        </w:tc>
        <w:tc>
          <w:tcPr>
            <w:tcW w:w="320" w:type="dxa"/>
            <w:tcBorders>
              <w:right w:val="single" w:color="auto" w:sz="8" w:space="0"/>
            </w:tcBorders>
            <w:vAlign w:val="bottom"/>
          </w:tcPr>
          <w:p/>
        </w:tc>
        <w:tc>
          <w:tcPr>
            <w:tcW w:w="400" w:type="dxa"/>
            <w:vAlign w:val="bottom"/>
          </w:tcPr>
          <w:p/>
        </w:tc>
        <w:tc>
          <w:tcPr>
            <w:tcW w:w="380" w:type="dxa"/>
            <w:vAlign w:val="bottom"/>
          </w:tcPr>
          <w:p/>
        </w:tc>
        <w:tc>
          <w:tcPr>
            <w:tcW w:w="640" w:type="dxa"/>
            <w:tcBorders>
              <w:right w:val="single" w:color="auto" w:sz="8" w:space="0"/>
            </w:tcBorders>
            <w:vAlign w:val="bottom"/>
          </w:tc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2" w:hRule="atLeast"/>
        </w:trPr>
        <w:tc>
          <w:tcPr>
            <w:tcW w:w="1280" w:type="dxa"/>
            <w:gridSpan w:val="4"/>
            <w:vMerge w:val="continue"/>
            <w:tcBorders>
              <w:left w:val="single" w:color="auto" w:sz="8" w:space="0"/>
              <w:right w:val="single" w:color="auto" w:sz="8" w:space="0"/>
            </w:tcBorders>
            <w:vAlign w:val="bottom"/>
          </w:tcPr>
          <w:p>
            <w:pPr>
              <w:rPr>
                <w:sz w:val="7"/>
                <w:szCs w:val="7"/>
              </w:rPr>
            </w:pPr>
          </w:p>
        </w:tc>
        <w:tc>
          <w:tcPr>
            <w:tcW w:w="1700" w:type="dxa"/>
            <w:tcBorders>
              <w:bottom w:val="single" w:color="auto" w:sz="8" w:space="0"/>
            </w:tcBorders>
            <w:vAlign w:val="bottom"/>
          </w:tcPr>
          <w:p>
            <w:pPr>
              <w:rPr>
                <w:sz w:val="7"/>
                <w:szCs w:val="7"/>
              </w:rPr>
            </w:pPr>
          </w:p>
        </w:tc>
        <w:tc>
          <w:tcPr>
            <w:tcW w:w="440" w:type="dxa"/>
            <w:tcBorders>
              <w:bottom w:val="single" w:color="auto" w:sz="8" w:space="0"/>
            </w:tcBorders>
            <w:vAlign w:val="bottom"/>
          </w:tcPr>
          <w:p>
            <w:pPr>
              <w:rPr>
                <w:sz w:val="7"/>
                <w:szCs w:val="7"/>
              </w:rPr>
            </w:pPr>
          </w:p>
        </w:tc>
        <w:tc>
          <w:tcPr>
            <w:tcW w:w="560" w:type="dxa"/>
            <w:tcBorders>
              <w:bottom w:val="single" w:color="auto" w:sz="8" w:space="0"/>
              <w:right w:val="single" w:color="auto" w:sz="8" w:space="0"/>
            </w:tcBorders>
            <w:vAlign w:val="bottom"/>
          </w:tcPr>
          <w:p>
            <w:pPr>
              <w:rPr>
                <w:sz w:val="7"/>
                <w:szCs w:val="7"/>
              </w:rPr>
            </w:pPr>
          </w:p>
        </w:tc>
        <w:tc>
          <w:tcPr>
            <w:tcW w:w="860" w:type="dxa"/>
            <w:tcBorders>
              <w:bottom w:val="single" w:color="auto" w:sz="8" w:space="0"/>
              <w:right w:val="single" w:color="auto" w:sz="8" w:space="0"/>
            </w:tcBorders>
            <w:vAlign w:val="bottom"/>
          </w:tcPr>
          <w:p>
            <w:pPr>
              <w:rPr>
                <w:sz w:val="7"/>
                <w:szCs w:val="7"/>
              </w:rPr>
            </w:pPr>
          </w:p>
        </w:tc>
        <w:tc>
          <w:tcPr>
            <w:tcW w:w="340" w:type="dxa"/>
            <w:tcBorders>
              <w:bottom w:val="single" w:color="auto" w:sz="8" w:space="0"/>
            </w:tcBorders>
            <w:vAlign w:val="bottom"/>
          </w:tcPr>
          <w:p>
            <w:pPr>
              <w:rPr>
                <w:sz w:val="7"/>
                <w:szCs w:val="7"/>
              </w:rPr>
            </w:pPr>
          </w:p>
        </w:tc>
        <w:tc>
          <w:tcPr>
            <w:tcW w:w="40" w:type="dxa"/>
            <w:tcBorders>
              <w:bottom w:val="single" w:color="auto" w:sz="8" w:space="0"/>
            </w:tcBorders>
            <w:vAlign w:val="bottom"/>
          </w:tcPr>
          <w:p>
            <w:pPr>
              <w:rPr>
                <w:sz w:val="7"/>
                <w:szCs w:val="7"/>
              </w:rPr>
            </w:pPr>
          </w:p>
        </w:tc>
        <w:tc>
          <w:tcPr>
            <w:tcW w:w="240" w:type="dxa"/>
            <w:tcBorders>
              <w:bottom w:val="single" w:color="auto" w:sz="8" w:space="0"/>
            </w:tcBorders>
            <w:vAlign w:val="bottom"/>
          </w:tcPr>
          <w:p>
            <w:pPr>
              <w:rPr>
                <w:sz w:val="7"/>
                <w:szCs w:val="7"/>
              </w:rPr>
            </w:pPr>
          </w:p>
        </w:tc>
        <w:tc>
          <w:tcPr>
            <w:tcW w:w="500" w:type="dxa"/>
            <w:tcBorders>
              <w:bottom w:val="single" w:color="auto" w:sz="8" w:space="0"/>
              <w:right w:val="single" w:color="auto" w:sz="8" w:space="0"/>
            </w:tcBorders>
            <w:vAlign w:val="bottom"/>
          </w:tcPr>
          <w:p>
            <w:pPr>
              <w:rPr>
                <w:sz w:val="7"/>
                <w:szCs w:val="7"/>
              </w:rPr>
            </w:pPr>
          </w:p>
        </w:tc>
        <w:tc>
          <w:tcPr>
            <w:tcW w:w="680" w:type="dxa"/>
            <w:vAlign w:val="bottom"/>
          </w:tcPr>
          <w:p>
            <w:pPr>
              <w:rPr>
                <w:sz w:val="7"/>
                <w:szCs w:val="7"/>
              </w:rPr>
            </w:pPr>
          </w:p>
        </w:tc>
        <w:tc>
          <w:tcPr>
            <w:tcW w:w="320" w:type="dxa"/>
            <w:tcBorders>
              <w:right w:val="single" w:color="auto" w:sz="8" w:space="0"/>
            </w:tcBorders>
            <w:vAlign w:val="bottom"/>
          </w:tcPr>
          <w:p>
            <w:pPr>
              <w:rPr>
                <w:sz w:val="7"/>
                <w:szCs w:val="7"/>
              </w:rPr>
            </w:pPr>
          </w:p>
        </w:tc>
        <w:tc>
          <w:tcPr>
            <w:tcW w:w="1420" w:type="dxa"/>
            <w:gridSpan w:val="3"/>
            <w:vMerge w:val="restart"/>
            <w:tcBorders>
              <w:right w:val="single" w:color="auto" w:sz="8" w:space="0"/>
            </w:tcBorders>
            <w:vAlign w:val="bottom"/>
          </w:tcPr>
          <w:p>
            <w:pPr>
              <w:spacing w:line="197" w:lineRule="exact"/>
              <w:ind w:right="40"/>
              <w:jc w:val="center"/>
              <w:rPr>
                <w:sz w:val="20"/>
                <w:szCs w:val="20"/>
              </w:rPr>
            </w:pPr>
            <w:r>
              <w:rPr>
                <w:rFonts w:eastAsia="Times New Roman"/>
                <w:b/>
                <w:bCs/>
                <w:w w:val="99"/>
                <w:sz w:val="18"/>
                <w:szCs w:val="18"/>
              </w:rPr>
              <w:t>50</w:t>
            </w: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95" w:hRule="atLeast"/>
        </w:trPr>
        <w:tc>
          <w:tcPr>
            <w:tcW w:w="1280" w:type="dxa"/>
            <w:gridSpan w:val="4"/>
            <w:vMerge w:val="continue"/>
            <w:tcBorders>
              <w:left w:val="single" w:color="auto" w:sz="8" w:space="0"/>
              <w:right w:val="single" w:color="auto" w:sz="8" w:space="0"/>
            </w:tcBorders>
            <w:vAlign w:val="bottom"/>
          </w:tcPr>
          <w:p>
            <w:pPr>
              <w:rPr>
                <w:sz w:val="8"/>
                <w:szCs w:val="8"/>
              </w:rPr>
            </w:pPr>
          </w:p>
        </w:tc>
        <w:tc>
          <w:tcPr>
            <w:tcW w:w="2700" w:type="dxa"/>
            <w:gridSpan w:val="3"/>
            <w:vMerge w:val="restart"/>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装入红色立方体</w:t>
            </w:r>
          </w:p>
        </w:tc>
        <w:tc>
          <w:tcPr>
            <w:tcW w:w="860" w:type="dxa"/>
            <w:vMerge w:val="restart"/>
            <w:tcBorders>
              <w:right w:val="single" w:color="auto" w:sz="8" w:space="0"/>
            </w:tcBorders>
            <w:vAlign w:val="bottom"/>
          </w:tcPr>
          <w:p>
            <w:pPr>
              <w:spacing w:line="219" w:lineRule="exact"/>
              <w:jc w:val="center"/>
              <w:rPr>
                <w:sz w:val="20"/>
                <w:szCs w:val="20"/>
              </w:rPr>
            </w:pPr>
            <w:r>
              <w:rPr>
                <w:rFonts w:eastAsia="Times New Roman"/>
                <w:sz w:val="18"/>
                <w:szCs w:val="18"/>
              </w:rPr>
              <w:t>-20/</w:t>
            </w:r>
            <w:r>
              <w:rPr>
                <w:rFonts w:ascii="宋体" w:hAnsi="宋体" w:eastAsia="宋体" w:cs="宋体"/>
                <w:sz w:val="18"/>
                <w:szCs w:val="18"/>
              </w:rPr>
              <w:t>个</w:t>
            </w:r>
          </w:p>
        </w:tc>
        <w:tc>
          <w:tcPr>
            <w:tcW w:w="340" w:type="dxa"/>
            <w:vAlign w:val="bottom"/>
          </w:tcPr>
          <w:p>
            <w:pPr>
              <w:rPr>
                <w:sz w:val="8"/>
                <w:szCs w:val="8"/>
              </w:rPr>
            </w:pPr>
          </w:p>
        </w:tc>
        <w:tc>
          <w:tcPr>
            <w:tcW w:w="40" w:type="dxa"/>
            <w:vAlign w:val="bottom"/>
          </w:tcPr>
          <w:p>
            <w:pPr>
              <w:rPr>
                <w:sz w:val="8"/>
                <w:szCs w:val="8"/>
              </w:rPr>
            </w:pPr>
          </w:p>
        </w:tc>
        <w:tc>
          <w:tcPr>
            <w:tcW w:w="240" w:type="dxa"/>
            <w:vAlign w:val="bottom"/>
          </w:tcPr>
          <w:p>
            <w:pPr>
              <w:rPr>
                <w:sz w:val="8"/>
                <w:szCs w:val="8"/>
              </w:rPr>
            </w:pPr>
          </w:p>
        </w:tc>
        <w:tc>
          <w:tcPr>
            <w:tcW w:w="500" w:type="dxa"/>
            <w:tcBorders>
              <w:right w:val="single" w:color="auto" w:sz="8" w:space="0"/>
            </w:tcBorders>
            <w:vAlign w:val="bottom"/>
          </w:tcPr>
          <w:p>
            <w:pPr>
              <w:rPr>
                <w:sz w:val="8"/>
                <w:szCs w:val="8"/>
              </w:rPr>
            </w:pPr>
          </w:p>
        </w:tc>
        <w:tc>
          <w:tcPr>
            <w:tcW w:w="680" w:type="dxa"/>
            <w:vAlign w:val="bottom"/>
          </w:tcPr>
          <w:p>
            <w:pPr>
              <w:rPr>
                <w:sz w:val="8"/>
                <w:szCs w:val="8"/>
              </w:rPr>
            </w:pPr>
          </w:p>
        </w:tc>
        <w:tc>
          <w:tcPr>
            <w:tcW w:w="320" w:type="dxa"/>
            <w:tcBorders>
              <w:right w:val="single" w:color="auto" w:sz="8" w:space="0"/>
            </w:tcBorders>
            <w:vAlign w:val="bottom"/>
          </w:tcPr>
          <w:p>
            <w:pPr>
              <w:rPr>
                <w:sz w:val="8"/>
                <w:szCs w:val="8"/>
              </w:rPr>
            </w:pPr>
          </w:p>
        </w:tc>
        <w:tc>
          <w:tcPr>
            <w:tcW w:w="1420" w:type="dxa"/>
            <w:gridSpan w:val="3"/>
            <w:vMerge w:val="continue"/>
            <w:tcBorders>
              <w:right w:val="single" w:color="auto" w:sz="8" w:space="0"/>
            </w:tcBorders>
            <w:vAlign w:val="bottom"/>
          </w:tcPr>
          <w:p>
            <w:pPr>
              <w:rPr>
                <w:sz w:val="8"/>
                <w:szCs w:val="8"/>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65" w:hRule="atLeast"/>
        </w:trPr>
        <w:tc>
          <w:tcPr>
            <w:tcW w:w="820" w:type="dxa"/>
            <w:tcBorders>
              <w:left w:val="single" w:color="auto" w:sz="8" w:space="0"/>
            </w:tcBorders>
            <w:vAlign w:val="bottom"/>
          </w:tcPr>
          <w:p>
            <w:pPr>
              <w:rPr>
                <w:sz w:val="14"/>
                <w:szCs w:val="14"/>
              </w:rPr>
            </w:pPr>
          </w:p>
        </w:tc>
        <w:tc>
          <w:tcPr>
            <w:tcW w:w="80" w:type="dxa"/>
            <w:vAlign w:val="bottom"/>
          </w:tcPr>
          <w:p>
            <w:pPr>
              <w:rPr>
                <w:sz w:val="14"/>
                <w:szCs w:val="14"/>
              </w:rPr>
            </w:pPr>
          </w:p>
        </w:tc>
        <w:tc>
          <w:tcPr>
            <w:tcW w:w="200" w:type="dxa"/>
            <w:vAlign w:val="bottom"/>
          </w:tcPr>
          <w:p>
            <w:pPr>
              <w:rPr>
                <w:sz w:val="14"/>
                <w:szCs w:val="14"/>
              </w:rPr>
            </w:pPr>
          </w:p>
        </w:tc>
        <w:tc>
          <w:tcPr>
            <w:tcW w:w="180" w:type="dxa"/>
            <w:tcBorders>
              <w:right w:val="single" w:color="auto" w:sz="8" w:space="0"/>
            </w:tcBorders>
            <w:vAlign w:val="bottom"/>
          </w:tcPr>
          <w:p>
            <w:pPr>
              <w:rPr>
                <w:sz w:val="14"/>
                <w:szCs w:val="14"/>
              </w:rPr>
            </w:pPr>
          </w:p>
        </w:tc>
        <w:tc>
          <w:tcPr>
            <w:tcW w:w="2700" w:type="dxa"/>
            <w:gridSpan w:val="3"/>
            <w:vMerge w:val="continue"/>
            <w:tcBorders>
              <w:right w:val="single" w:color="auto" w:sz="8" w:space="0"/>
            </w:tcBorders>
            <w:vAlign w:val="bottom"/>
          </w:tcPr>
          <w:p>
            <w:pPr>
              <w:rPr>
                <w:sz w:val="14"/>
                <w:szCs w:val="14"/>
              </w:rPr>
            </w:pPr>
          </w:p>
        </w:tc>
        <w:tc>
          <w:tcPr>
            <w:tcW w:w="860" w:type="dxa"/>
            <w:vMerge w:val="continue"/>
            <w:tcBorders>
              <w:right w:val="single" w:color="auto" w:sz="8" w:space="0"/>
            </w:tcBorders>
            <w:vAlign w:val="bottom"/>
          </w:tcPr>
          <w:p>
            <w:pPr>
              <w:rPr>
                <w:sz w:val="14"/>
                <w:szCs w:val="14"/>
              </w:rPr>
            </w:pPr>
          </w:p>
        </w:tc>
        <w:tc>
          <w:tcPr>
            <w:tcW w:w="340" w:type="dxa"/>
            <w:vAlign w:val="bottom"/>
          </w:tcPr>
          <w:p>
            <w:pPr>
              <w:rPr>
                <w:sz w:val="14"/>
                <w:szCs w:val="14"/>
              </w:rPr>
            </w:pPr>
          </w:p>
        </w:tc>
        <w:tc>
          <w:tcPr>
            <w:tcW w:w="40" w:type="dxa"/>
            <w:vAlign w:val="bottom"/>
          </w:tcPr>
          <w:p>
            <w:pPr>
              <w:rPr>
                <w:sz w:val="14"/>
                <w:szCs w:val="14"/>
              </w:rPr>
            </w:pPr>
          </w:p>
        </w:tc>
        <w:tc>
          <w:tcPr>
            <w:tcW w:w="240" w:type="dxa"/>
            <w:vAlign w:val="bottom"/>
          </w:tcPr>
          <w:p>
            <w:pPr>
              <w:rPr>
                <w:sz w:val="14"/>
                <w:szCs w:val="14"/>
              </w:rPr>
            </w:pPr>
          </w:p>
        </w:tc>
        <w:tc>
          <w:tcPr>
            <w:tcW w:w="500" w:type="dxa"/>
            <w:tcBorders>
              <w:right w:val="single" w:color="auto" w:sz="8" w:space="0"/>
            </w:tcBorders>
            <w:vAlign w:val="bottom"/>
          </w:tcPr>
          <w:p>
            <w:pPr>
              <w:rPr>
                <w:sz w:val="14"/>
                <w:szCs w:val="14"/>
              </w:rPr>
            </w:pPr>
          </w:p>
        </w:tc>
        <w:tc>
          <w:tcPr>
            <w:tcW w:w="680" w:type="dxa"/>
            <w:vAlign w:val="bottom"/>
          </w:tcPr>
          <w:p>
            <w:pPr>
              <w:rPr>
                <w:sz w:val="14"/>
                <w:szCs w:val="14"/>
              </w:rPr>
            </w:pPr>
          </w:p>
        </w:tc>
        <w:tc>
          <w:tcPr>
            <w:tcW w:w="320" w:type="dxa"/>
            <w:tcBorders>
              <w:right w:val="single" w:color="auto" w:sz="8" w:space="0"/>
            </w:tcBorders>
            <w:vAlign w:val="bottom"/>
          </w:tcPr>
          <w:p>
            <w:pPr>
              <w:rPr>
                <w:sz w:val="14"/>
                <w:szCs w:val="14"/>
              </w:rPr>
            </w:pPr>
          </w:p>
        </w:tc>
        <w:tc>
          <w:tcPr>
            <w:tcW w:w="400" w:type="dxa"/>
            <w:vAlign w:val="bottom"/>
          </w:tcPr>
          <w:p>
            <w:pPr>
              <w:rPr>
                <w:sz w:val="14"/>
                <w:szCs w:val="14"/>
              </w:rPr>
            </w:pPr>
          </w:p>
        </w:tc>
        <w:tc>
          <w:tcPr>
            <w:tcW w:w="380" w:type="dxa"/>
            <w:vAlign w:val="bottom"/>
          </w:tcPr>
          <w:p>
            <w:pPr>
              <w:rPr>
                <w:sz w:val="14"/>
                <w:szCs w:val="14"/>
              </w:rPr>
            </w:pPr>
          </w:p>
        </w:tc>
        <w:tc>
          <w:tcPr>
            <w:tcW w:w="640" w:type="dxa"/>
            <w:tcBorders>
              <w:right w:val="single" w:color="auto" w:sz="8" w:space="0"/>
            </w:tcBorders>
            <w:vAlign w:val="bottom"/>
          </w:tcPr>
          <w:p>
            <w:pPr>
              <w:rPr>
                <w:sz w:val="14"/>
                <w:szCs w:val="1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2" w:hRule="atLeast"/>
        </w:trPr>
        <w:tc>
          <w:tcPr>
            <w:tcW w:w="820" w:type="dxa"/>
            <w:tcBorders>
              <w:left w:val="single" w:color="auto" w:sz="8" w:space="0"/>
              <w:bottom w:val="single" w:color="auto" w:sz="8" w:space="0"/>
            </w:tcBorders>
            <w:vAlign w:val="bottom"/>
          </w:tcPr>
          <w:p>
            <w:pPr>
              <w:rPr>
                <w:sz w:val="7"/>
                <w:szCs w:val="7"/>
              </w:rPr>
            </w:pPr>
          </w:p>
        </w:tc>
        <w:tc>
          <w:tcPr>
            <w:tcW w:w="80" w:type="dxa"/>
            <w:tcBorders>
              <w:bottom w:val="single" w:color="auto" w:sz="8" w:space="0"/>
            </w:tcBorders>
            <w:vAlign w:val="bottom"/>
          </w:tcPr>
          <w:p>
            <w:pPr>
              <w:rPr>
                <w:sz w:val="7"/>
                <w:szCs w:val="7"/>
              </w:rPr>
            </w:pPr>
          </w:p>
        </w:tc>
        <w:tc>
          <w:tcPr>
            <w:tcW w:w="200" w:type="dxa"/>
            <w:tcBorders>
              <w:bottom w:val="single" w:color="auto" w:sz="8" w:space="0"/>
            </w:tcBorders>
            <w:vAlign w:val="bottom"/>
          </w:tcPr>
          <w:p>
            <w:pPr>
              <w:rPr>
                <w:sz w:val="7"/>
                <w:szCs w:val="7"/>
              </w:rPr>
            </w:pPr>
          </w:p>
        </w:tc>
        <w:tc>
          <w:tcPr>
            <w:tcW w:w="180" w:type="dxa"/>
            <w:tcBorders>
              <w:bottom w:val="single" w:color="auto" w:sz="8" w:space="0"/>
              <w:right w:val="single" w:color="auto" w:sz="8" w:space="0"/>
            </w:tcBorders>
            <w:vAlign w:val="bottom"/>
          </w:tcPr>
          <w:p>
            <w:pPr>
              <w:rPr>
                <w:sz w:val="7"/>
                <w:szCs w:val="7"/>
              </w:rPr>
            </w:pPr>
          </w:p>
        </w:tc>
        <w:tc>
          <w:tcPr>
            <w:tcW w:w="1700" w:type="dxa"/>
            <w:tcBorders>
              <w:bottom w:val="single" w:color="auto" w:sz="8" w:space="0"/>
            </w:tcBorders>
            <w:vAlign w:val="bottom"/>
          </w:tcPr>
          <w:p>
            <w:pPr>
              <w:rPr>
                <w:sz w:val="7"/>
                <w:szCs w:val="7"/>
              </w:rPr>
            </w:pPr>
          </w:p>
        </w:tc>
        <w:tc>
          <w:tcPr>
            <w:tcW w:w="440" w:type="dxa"/>
            <w:tcBorders>
              <w:bottom w:val="single" w:color="auto" w:sz="8" w:space="0"/>
            </w:tcBorders>
            <w:vAlign w:val="bottom"/>
          </w:tcPr>
          <w:p>
            <w:pPr>
              <w:rPr>
                <w:sz w:val="7"/>
                <w:szCs w:val="7"/>
              </w:rPr>
            </w:pPr>
          </w:p>
        </w:tc>
        <w:tc>
          <w:tcPr>
            <w:tcW w:w="560" w:type="dxa"/>
            <w:tcBorders>
              <w:bottom w:val="single" w:color="auto" w:sz="8" w:space="0"/>
              <w:right w:val="single" w:color="auto" w:sz="8" w:space="0"/>
            </w:tcBorders>
            <w:vAlign w:val="bottom"/>
          </w:tcPr>
          <w:p>
            <w:pPr>
              <w:rPr>
                <w:sz w:val="7"/>
                <w:szCs w:val="7"/>
              </w:rPr>
            </w:pPr>
          </w:p>
        </w:tc>
        <w:tc>
          <w:tcPr>
            <w:tcW w:w="860" w:type="dxa"/>
            <w:tcBorders>
              <w:bottom w:val="single" w:color="auto" w:sz="8" w:space="0"/>
              <w:right w:val="single" w:color="auto" w:sz="8" w:space="0"/>
            </w:tcBorders>
            <w:vAlign w:val="bottom"/>
          </w:tcPr>
          <w:p>
            <w:pPr>
              <w:rPr>
                <w:sz w:val="7"/>
                <w:szCs w:val="7"/>
              </w:rPr>
            </w:pPr>
          </w:p>
        </w:tc>
        <w:tc>
          <w:tcPr>
            <w:tcW w:w="340" w:type="dxa"/>
            <w:tcBorders>
              <w:bottom w:val="single" w:color="auto" w:sz="8" w:space="0"/>
            </w:tcBorders>
            <w:vAlign w:val="bottom"/>
          </w:tcPr>
          <w:p>
            <w:pPr>
              <w:rPr>
                <w:sz w:val="7"/>
                <w:szCs w:val="7"/>
              </w:rPr>
            </w:pPr>
          </w:p>
        </w:tc>
        <w:tc>
          <w:tcPr>
            <w:tcW w:w="40" w:type="dxa"/>
            <w:tcBorders>
              <w:bottom w:val="single" w:color="auto" w:sz="8" w:space="0"/>
            </w:tcBorders>
            <w:vAlign w:val="bottom"/>
          </w:tcPr>
          <w:p>
            <w:pPr>
              <w:rPr>
                <w:sz w:val="7"/>
                <w:szCs w:val="7"/>
              </w:rPr>
            </w:pPr>
          </w:p>
        </w:tc>
        <w:tc>
          <w:tcPr>
            <w:tcW w:w="240" w:type="dxa"/>
            <w:tcBorders>
              <w:bottom w:val="single" w:color="auto" w:sz="8" w:space="0"/>
            </w:tcBorders>
            <w:vAlign w:val="bottom"/>
          </w:tcPr>
          <w:p>
            <w:pPr>
              <w:rPr>
                <w:sz w:val="7"/>
                <w:szCs w:val="7"/>
              </w:rPr>
            </w:pPr>
          </w:p>
        </w:tc>
        <w:tc>
          <w:tcPr>
            <w:tcW w:w="500" w:type="dxa"/>
            <w:tcBorders>
              <w:bottom w:val="single" w:color="auto" w:sz="8" w:space="0"/>
              <w:right w:val="single" w:color="auto" w:sz="8" w:space="0"/>
            </w:tcBorders>
            <w:vAlign w:val="bottom"/>
          </w:tcPr>
          <w:p>
            <w:pPr>
              <w:rPr>
                <w:sz w:val="7"/>
                <w:szCs w:val="7"/>
              </w:rPr>
            </w:pPr>
          </w:p>
        </w:tc>
        <w:tc>
          <w:tcPr>
            <w:tcW w:w="680" w:type="dxa"/>
            <w:tcBorders>
              <w:bottom w:val="single" w:color="auto" w:sz="8" w:space="0"/>
            </w:tcBorders>
            <w:vAlign w:val="bottom"/>
          </w:tcPr>
          <w:p>
            <w:pPr>
              <w:rPr>
                <w:sz w:val="7"/>
                <w:szCs w:val="7"/>
              </w:rPr>
            </w:pPr>
          </w:p>
        </w:tc>
        <w:tc>
          <w:tcPr>
            <w:tcW w:w="320" w:type="dxa"/>
            <w:tcBorders>
              <w:bottom w:val="single" w:color="auto" w:sz="8" w:space="0"/>
              <w:right w:val="single" w:color="auto" w:sz="8" w:space="0"/>
            </w:tcBorders>
            <w:vAlign w:val="bottom"/>
          </w:tcPr>
          <w:p>
            <w:pPr>
              <w:rPr>
                <w:sz w:val="7"/>
                <w:szCs w:val="7"/>
              </w:rPr>
            </w:pPr>
          </w:p>
        </w:tc>
        <w:tc>
          <w:tcPr>
            <w:tcW w:w="400" w:type="dxa"/>
            <w:tcBorders>
              <w:bottom w:val="single" w:color="auto" w:sz="8" w:space="0"/>
            </w:tcBorders>
            <w:vAlign w:val="bottom"/>
          </w:tcPr>
          <w:p>
            <w:pPr>
              <w:rPr>
                <w:sz w:val="7"/>
                <w:szCs w:val="7"/>
              </w:rPr>
            </w:pPr>
          </w:p>
        </w:tc>
        <w:tc>
          <w:tcPr>
            <w:tcW w:w="380" w:type="dxa"/>
            <w:tcBorders>
              <w:bottom w:val="single" w:color="auto" w:sz="8" w:space="0"/>
            </w:tcBorders>
            <w:vAlign w:val="bottom"/>
          </w:tcPr>
          <w:p>
            <w:pPr>
              <w:rPr>
                <w:sz w:val="7"/>
                <w:szCs w:val="7"/>
              </w:rPr>
            </w:pPr>
          </w:p>
        </w:tc>
        <w:tc>
          <w:tcPr>
            <w:tcW w:w="640" w:type="dxa"/>
            <w:tcBorders>
              <w:bottom w:val="single" w:color="auto" w:sz="8" w:space="0"/>
              <w:right w:val="single" w:color="auto" w:sz="8" w:space="0"/>
            </w:tcBorders>
            <w:vAlign w:val="bottom"/>
          </w:tcPr>
          <w:p>
            <w:pPr>
              <w:rPr>
                <w:sz w:val="7"/>
                <w:szCs w:val="7"/>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75" w:hRule="atLeast"/>
        </w:trPr>
        <w:tc>
          <w:tcPr>
            <w:tcW w:w="1100" w:type="dxa"/>
            <w:gridSpan w:val="3"/>
            <w:tcBorders>
              <w:left w:val="single" w:color="auto" w:sz="8" w:space="0"/>
            </w:tcBorders>
            <w:vAlign w:val="bottom"/>
          </w:tcPr>
          <w:p>
            <w:pPr>
              <w:spacing w:line="240" w:lineRule="exact"/>
              <w:ind w:right="40"/>
              <w:jc w:val="right"/>
              <w:rPr>
                <w:sz w:val="20"/>
                <w:szCs w:val="20"/>
              </w:rPr>
            </w:pPr>
            <w:r>
              <w:rPr>
                <w:rFonts w:ascii="宋体" w:hAnsi="宋体" w:eastAsia="宋体" w:cs="宋体"/>
                <w:sz w:val="21"/>
                <w:szCs w:val="21"/>
              </w:rPr>
              <w:t>张骞出使</w:t>
            </w:r>
          </w:p>
        </w:tc>
        <w:tc>
          <w:tcPr>
            <w:tcW w:w="180" w:type="dxa"/>
            <w:tcBorders>
              <w:right w:val="single" w:color="auto" w:sz="8" w:space="0"/>
            </w:tcBorders>
            <w:vAlign w:val="bottom"/>
          </w:tcPr>
          <w:p>
            <w:pPr>
              <w:rPr>
                <w:sz w:val="23"/>
                <w:szCs w:val="23"/>
              </w:rPr>
            </w:pPr>
          </w:p>
        </w:tc>
        <w:tc>
          <w:tcPr>
            <w:tcW w:w="2700" w:type="dxa"/>
            <w:gridSpan w:val="3"/>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通过</w:t>
            </w:r>
          </w:p>
        </w:tc>
        <w:tc>
          <w:tcPr>
            <w:tcW w:w="860" w:type="dxa"/>
            <w:tcBorders>
              <w:right w:val="single" w:color="auto" w:sz="8" w:space="0"/>
            </w:tcBorders>
            <w:vAlign w:val="bottom"/>
          </w:tcPr>
          <w:p>
            <w:pPr>
              <w:jc w:val="center"/>
              <w:rPr>
                <w:sz w:val="20"/>
                <w:szCs w:val="20"/>
              </w:rPr>
            </w:pPr>
            <w:r>
              <w:rPr>
                <w:rFonts w:eastAsia="Times New Roman"/>
                <w:w w:val="99"/>
                <w:sz w:val="18"/>
                <w:szCs w:val="18"/>
              </w:rPr>
              <w:t>60</w:t>
            </w:r>
          </w:p>
        </w:tc>
        <w:tc>
          <w:tcPr>
            <w:tcW w:w="340" w:type="dxa"/>
            <w:shd w:val="clear" w:color="auto" w:fill="DDD9C3"/>
            <w:vAlign w:val="bottom"/>
          </w:tcPr>
          <w:p>
            <w:pPr>
              <w:rPr>
                <w:sz w:val="23"/>
                <w:szCs w:val="23"/>
              </w:rPr>
            </w:pPr>
          </w:p>
        </w:tc>
        <w:tc>
          <w:tcPr>
            <w:tcW w:w="40" w:type="dxa"/>
            <w:shd w:val="clear" w:color="auto" w:fill="DDD9C3"/>
            <w:vAlign w:val="bottom"/>
          </w:tcPr>
          <w:p>
            <w:pPr>
              <w:rPr>
                <w:sz w:val="23"/>
                <w:szCs w:val="23"/>
              </w:rPr>
            </w:pPr>
          </w:p>
        </w:tc>
        <w:tc>
          <w:tcPr>
            <w:tcW w:w="240" w:type="dxa"/>
            <w:shd w:val="clear" w:color="auto" w:fill="DDD9C3"/>
            <w:vAlign w:val="bottom"/>
          </w:tcPr>
          <w:p>
            <w:pPr>
              <w:rPr>
                <w:sz w:val="23"/>
                <w:szCs w:val="23"/>
              </w:rPr>
            </w:pPr>
          </w:p>
        </w:tc>
        <w:tc>
          <w:tcPr>
            <w:tcW w:w="500" w:type="dxa"/>
            <w:tcBorders>
              <w:right w:val="single" w:color="auto" w:sz="8" w:space="0"/>
            </w:tcBorders>
            <w:shd w:val="clear" w:color="auto" w:fill="DDD9C3"/>
            <w:vAlign w:val="bottom"/>
          </w:tcPr>
          <w:p>
            <w:pPr>
              <w:rPr>
                <w:sz w:val="23"/>
                <w:szCs w:val="23"/>
              </w:rPr>
            </w:pPr>
          </w:p>
        </w:tc>
        <w:tc>
          <w:tcPr>
            <w:tcW w:w="680" w:type="dxa"/>
            <w:vAlign w:val="bottom"/>
          </w:tcPr>
          <w:p>
            <w:pPr>
              <w:rPr>
                <w:sz w:val="23"/>
                <w:szCs w:val="23"/>
              </w:rPr>
            </w:pPr>
          </w:p>
        </w:tc>
        <w:tc>
          <w:tcPr>
            <w:tcW w:w="320" w:type="dxa"/>
            <w:tcBorders>
              <w:right w:val="single" w:color="auto" w:sz="8" w:space="0"/>
            </w:tcBorders>
            <w:vAlign w:val="bottom"/>
          </w:tcPr>
          <w:p>
            <w:pPr>
              <w:rPr>
                <w:sz w:val="23"/>
                <w:szCs w:val="23"/>
              </w:rPr>
            </w:pPr>
          </w:p>
        </w:tc>
        <w:tc>
          <w:tcPr>
            <w:tcW w:w="1420" w:type="dxa"/>
            <w:gridSpan w:val="3"/>
            <w:tcBorders>
              <w:right w:val="single" w:color="auto" w:sz="8" w:space="0"/>
            </w:tcBorders>
            <w:vAlign w:val="bottom"/>
          </w:tcPr>
          <w:p>
            <w:pPr>
              <w:ind w:right="40"/>
              <w:jc w:val="center"/>
              <w:rPr>
                <w:sz w:val="20"/>
                <w:szCs w:val="20"/>
              </w:rPr>
            </w:pPr>
            <w:r>
              <w:rPr>
                <w:rFonts w:eastAsia="Times New Roman"/>
                <w:b/>
                <w:bCs/>
                <w:w w:val="99"/>
                <w:sz w:val="18"/>
                <w:szCs w:val="18"/>
              </w:rPr>
              <w:t>50</w:t>
            </w: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65" w:hRule="atLeast"/>
        </w:trPr>
        <w:tc>
          <w:tcPr>
            <w:tcW w:w="820" w:type="dxa"/>
            <w:tcBorders>
              <w:left w:val="single" w:color="auto" w:sz="8" w:space="0"/>
              <w:bottom w:val="single" w:color="auto" w:sz="8" w:space="0"/>
            </w:tcBorders>
            <w:vAlign w:val="bottom"/>
          </w:tcPr>
          <w:p>
            <w:pPr>
              <w:rPr>
                <w:sz w:val="5"/>
                <w:szCs w:val="5"/>
              </w:rPr>
            </w:pPr>
          </w:p>
        </w:tc>
        <w:tc>
          <w:tcPr>
            <w:tcW w:w="80" w:type="dxa"/>
            <w:tcBorders>
              <w:bottom w:val="single" w:color="auto" w:sz="8" w:space="0"/>
            </w:tcBorders>
            <w:vAlign w:val="bottom"/>
          </w:tcPr>
          <w:p>
            <w:pPr>
              <w:rPr>
                <w:sz w:val="5"/>
                <w:szCs w:val="5"/>
              </w:rPr>
            </w:pPr>
          </w:p>
        </w:tc>
        <w:tc>
          <w:tcPr>
            <w:tcW w:w="200" w:type="dxa"/>
            <w:tcBorders>
              <w:bottom w:val="single" w:color="auto" w:sz="8" w:space="0"/>
            </w:tcBorders>
            <w:vAlign w:val="bottom"/>
          </w:tcPr>
          <w:p>
            <w:pPr>
              <w:rPr>
                <w:sz w:val="5"/>
                <w:szCs w:val="5"/>
              </w:rPr>
            </w:pPr>
          </w:p>
        </w:tc>
        <w:tc>
          <w:tcPr>
            <w:tcW w:w="180" w:type="dxa"/>
            <w:tcBorders>
              <w:bottom w:val="single" w:color="auto" w:sz="8" w:space="0"/>
              <w:right w:val="single" w:color="auto" w:sz="8" w:space="0"/>
            </w:tcBorders>
            <w:vAlign w:val="bottom"/>
          </w:tcPr>
          <w:p>
            <w:pPr>
              <w:rPr>
                <w:sz w:val="5"/>
                <w:szCs w:val="5"/>
              </w:rPr>
            </w:pPr>
          </w:p>
        </w:tc>
        <w:tc>
          <w:tcPr>
            <w:tcW w:w="1700" w:type="dxa"/>
            <w:tcBorders>
              <w:bottom w:val="single" w:color="auto" w:sz="8" w:space="0"/>
            </w:tcBorders>
            <w:vAlign w:val="bottom"/>
          </w:tcPr>
          <w:p>
            <w:pPr>
              <w:rPr>
                <w:sz w:val="5"/>
                <w:szCs w:val="5"/>
              </w:rPr>
            </w:pPr>
          </w:p>
        </w:tc>
        <w:tc>
          <w:tcPr>
            <w:tcW w:w="440" w:type="dxa"/>
            <w:tcBorders>
              <w:bottom w:val="single" w:color="auto" w:sz="8" w:space="0"/>
            </w:tcBorders>
            <w:vAlign w:val="bottom"/>
          </w:tcPr>
          <w:p>
            <w:pPr>
              <w:rPr>
                <w:sz w:val="5"/>
                <w:szCs w:val="5"/>
              </w:rPr>
            </w:pPr>
          </w:p>
        </w:tc>
        <w:tc>
          <w:tcPr>
            <w:tcW w:w="560" w:type="dxa"/>
            <w:tcBorders>
              <w:bottom w:val="single" w:color="auto" w:sz="8" w:space="0"/>
              <w:right w:val="single" w:color="auto" w:sz="8" w:space="0"/>
            </w:tcBorders>
            <w:vAlign w:val="bottom"/>
          </w:tcPr>
          <w:p>
            <w:pPr>
              <w:rPr>
                <w:sz w:val="5"/>
                <w:szCs w:val="5"/>
              </w:rPr>
            </w:pPr>
          </w:p>
        </w:tc>
        <w:tc>
          <w:tcPr>
            <w:tcW w:w="860" w:type="dxa"/>
            <w:tcBorders>
              <w:bottom w:val="single" w:color="auto" w:sz="8" w:space="0"/>
              <w:right w:val="single" w:color="auto" w:sz="8" w:space="0"/>
            </w:tcBorders>
            <w:vAlign w:val="bottom"/>
          </w:tcPr>
          <w:p>
            <w:pPr>
              <w:rPr>
                <w:sz w:val="5"/>
                <w:szCs w:val="5"/>
              </w:rPr>
            </w:pPr>
          </w:p>
        </w:tc>
        <w:tc>
          <w:tcPr>
            <w:tcW w:w="340" w:type="dxa"/>
            <w:tcBorders>
              <w:bottom w:val="single" w:color="auto" w:sz="8" w:space="0"/>
            </w:tcBorders>
            <w:shd w:val="clear" w:color="auto" w:fill="DDD9C3"/>
            <w:vAlign w:val="bottom"/>
          </w:tcPr>
          <w:p>
            <w:pPr>
              <w:rPr>
                <w:sz w:val="5"/>
                <w:szCs w:val="5"/>
              </w:rPr>
            </w:pPr>
          </w:p>
        </w:tc>
        <w:tc>
          <w:tcPr>
            <w:tcW w:w="40" w:type="dxa"/>
            <w:tcBorders>
              <w:bottom w:val="single" w:color="auto" w:sz="8" w:space="0"/>
            </w:tcBorders>
            <w:shd w:val="clear" w:color="auto" w:fill="DDD9C3"/>
            <w:vAlign w:val="bottom"/>
          </w:tcPr>
          <w:p>
            <w:pPr>
              <w:rPr>
                <w:sz w:val="5"/>
                <w:szCs w:val="5"/>
              </w:rPr>
            </w:pPr>
          </w:p>
        </w:tc>
        <w:tc>
          <w:tcPr>
            <w:tcW w:w="240" w:type="dxa"/>
            <w:tcBorders>
              <w:bottom w:val="single" w:color="auto" w:sz="8" w:space="0"/>
            </w:tcBorders>
            <w:shd w:val="clear" w:color="auto" w:fill="DDD9C3"/>
            <w:vAlign w:val="bottom"/>
          </w:tcPr>
          <w:p>
            <w:pPr>
              <w:rPr>
                <w:sz w:val="5"/>
                <w:szCs w:val="5"/>
              </w:rPr>
            </w:pPr>
          </w:p>
        </w:tc>
        <w:tc>
          <w:tcPr>
            <w:tcW w:w="500" w:type="dxa"/>
            <w:tcBorders>
              <w:bottom w:val="single" w:color="auto" w:sz="8" w:space="0"/>
              <w:right w:val="single" w:color="auto" w:sz="8" w:space="0"/>
            </w:tcBorders>
            <w:shd w:val="clear" w:color="auto" w:fill="DDD9C3"/>
            <w:vAlign w:val="bottom"/>
          </w:tcPr>
          <w:p>
            <w:pPr>
              <w:rPr>
                <w:sz w:val="5"/>
                <w:szCs w:val="5"/>
              </w:rPr>
            </w:pPr>
          </w:p>
        </w:tc>
        <w:tc>
          <w:tcPr>
            <w:tcW w:w="680" w:type="dxa"/>
            <w:tcBorders>
              <w:bottom w:val="single" w:color="auto" w:sz="8" w:space="0"/>
            </w:tcBorders>
            <w:vAlign w:val="bottom"/>
          </w:tcPr>
          <w:p>
            <w:pPr>
              <w:rPr>
                <w:sz w:val="5"/>
                <w:szCs w:val="5"/>
              </w:rPr>
            </w:pPr>
          </w:p>
        </w:tc>
        <w:tc>
          <w:tcPr>
            <w:tcW w:w="320" w:type="dxa"/>
            <w:tcBorders>
              <w:bottom w:val="single" w:color="auto" w:sz="8" w:space="0"/>
              <w:right w:val="single" w:color="auto" w:sz="8" w:space="0"/>
            </w:tcBorders>
            <w:vAlign w:val="bottom"/>
          </w:tcPr>
          <w:p>
            <w:pPr>
              <w:rPr>
                <w:sz w:val="5"/>
                <w:szCs w:val="5"/>
              </w:rPr>
            </w:pPr>
          </w:p>
        </w:tc>
        <w:tc>
          <w:tcPr>
            <w:tcW w:w="400" w:type="dxa"/>
            <w:tcBorders>
              <w:bottom w:val="single" w:color="auto" w:sz="8" w:space="0"/>
            </w:tcBorders>
            <w:vAlign w:val="bottom"/>
          </w:tcPr>
          <w:p>
            <w:pPr>
              <w:rPr>
                <w:sz w:val="5"/>
                <w:szCs w:val="5"/>
              </w:rPr>
            </w:pPr>
          </w:p>
        </w:tc>
        <w:tc>
          <w:tcPr>
            <w:tcW w:w="380" w:type="dxa"/>
            <w:tcBorders>
              <w:bottom w:val="single" w:color="auto" w:sz="8" w:space="0"/>
            </w:tcBorders>
            <w:vAlign w:val="bottom"/>
          </w:tcPr>
          <w:p>
            <w:pPr>
              <w:rPr>
                <w:sz w:val="5"/>
                <w:szCs w:val="5"/>
              </w:rPr>
            </w:pPr>
          </w:p>
        </w:tc>
        <w:tc>
          <w:tcPr>
            <w:tcW w:w="640" w:type="dxa"/>
            <w:tcBorders>
              <w:bottom w:val="single" w:color="auto" w:sz="8" w:space="0"/>
              <w:right w:val="single" w:color="auto" w:sz="8" w:space="0"/>
            </w:tcBorders>
            <w:vAlign w:val="bottom"/>
          </w:tcPr>
          <w:p>
            <w:pPr>
              <w:rPr>
                <w:sz w:val="5"/>
                <w:szCs w:val="5"/>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77" w:hRule="atLeast"/>
        </w:trPr>
        <w:tc>
          <w:tcPr>
            <w:tcW w:w="1100" w:type="dxa"/>
            <w:gridSpan w:val="3"/>
            <w:tcBorders>
              <w:left w:val="single" w:color="auto" w:sz="8" w:space="0"/>
            </w:tcBorders>
            <w:vAlign w:val="bottom"/>
          </w:tcPr>
          <w:p>
            <w:pPr>
              <w:spacing w:line="240" w:lineRule="exact"/>
              <w:ind w:right="40"/>
              <w:jc w:val="right"/>
              <w:rPr>
                <w:sz w:val="20"/>
                <w:szCs w:val="20"/>
              </w:rPr>
            </w:pPr>
            <w:r>
              <w:rPr>
                <w:rFonts w:ascii="宋体" w:hAnsi="宋体" w:eastAsia="宋体" w:cs="宋体"/>
                <w:sz w:val="21"/>
                <w:szCs w:val="21"/>
              </w:rPr>
              <w:t>神秘任务</w:t>
            </w:r>
          </w:p>
        </w:tc>
        <w:tc>
          <w:tcPr>
            <w:tcW w:w="180" w:type="dxa"/>
            <w:tcBorders>
              <w:right w:val="single" w:color="auto" w:sz="8" w:space="0"/>
            </w:tcBorders>
            <w:vAlign w:val="bottom"/>
          </w:tcPr>
          <w:p>
            <w:pPr>
              <w:rPr>
                <w:sz w:val="24"/>
                <w:szCs w:val="24"/>
              </w:rPr>
            </w:pPr>
          </w:p>
        </w:tc>
        <w:tc>
          <w:tcPr>
            <w:tcW w:w="2700" w:type="dxa"/>
            <w:gridSpan w:val="3"/>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完成</w:t>
            </w:r>
          </w:p>
        </w:tc>
        <w:tc>
          <w:tcPr>
            <w:tcW w:w="860" w:type="dxa"/>
            <w:tcBorders>
              <w:right w:val="single" w:color="auto" w:sz="8" w:space="0"/>
            </w:tcBorders>
            <w:vAlign w:val="bottom"/>
          </w:tcPr>
          <w:p>
            <w:pPr>
              <w:jc w:val="center"/>
              <w:rPr>
                <w:sz w:val="20"/>
                <w:szCs w:val="20"/>
              </w:rPr>
            </w:pPr>
            <w:r>
              <w:rPr>
                <w:rFonts w:eastAsia="Times New Roman"/>
                <w:sz w:val="18"/>
                <w:szCs w:val="18"/>
              </w:rPr>
              <w:t>120</w:t>
            </w:r>
          </w:p>
        </w:tc>
        <w:tc>
          <w:tcPr>
            <w:tcW w:w="340" w:type="dxa"/>
            <w:shd w:val="clear" w:color="auto" w:fill="DDD9C3"/>
            <w:vAlign w:val="bottom"/>
          </w:tcPr>
          <w:p>
            <w:pPr>
              <w:rPr>
                <w:sz w:val="24"/>
                <w:szCs w:val="24"/>
              </w:rPr>
            </w:pPr>
          </w:p>
        </w:tc>
        <w:tc>
          <w:tcPr>
            <w:tcW w:w="40" w:type="dxa"/>
            <w:shd w:val="clear" w:color="auto" w:fill="DDD9C3"/>
            <w:vAlign w:val="bottom"/>
          </w:tcPr>
          <w:p>
            <w:pPr>
              <w:rPr>
                <w:sz w:val="24"/>
                <w:szCs w:val="24"/>
              </w:rPr>
            </w:pPr>
          </w:p>
        </w:tc>
        <w:tc>
          <w:tcPr>
            <w:tcW w:w="240" w:type="dxa"/>
            <w:shd w:val="clear" w:color="auto" w:fill="DDD9C3"/>
            <w:vAlign w:val="bottom"/>
          </w:tcPr>
          <w:p>
            <w:pPr>
              <w:rPr>
                <w:sz w:val="24"/>
                <w:szCs w:val="24"/>
              </w:rPr>
            </w:pPr>
          </w:p>
        </w:tc>
        <w:tc>
          <w:tcPr>
            <w:tcW w:w="500" w:type="dxa"/>
            <w:tcBorders>
              <w:right w:val="single" w:color="auto" w:sz="8" w:space="0"/>
            </w:tcBorders>
            <w:shd w:val="clear" w:color="auto" w:fill="DDD9C3"/>
            <w:vAlign w:val="bottom"/>
          </w:tcPr>
          <w:p>
            <w:pPr>
              <w:rPr>
                <w:sz w:val="24"/>
                <w:szCs w:val="24"/>
              </w:rPr>
            </w:pPr>
          </w:p>
        </w:tc>
        <w:tc>
          <w:tcPr>
            <w:tcW w:w="680" w:type="dxa"/>
            <w:vAlign w:val="bottom"/>
          </w:tcPr>
          <w:p>
            <w:pPr>
              <w:rPr>
                <w:sz w:val="24"/>
                <w:szCs w:val="24"/>
              </w:rPr>
            </w:pPr>
          </w:p>
        </w:tc>
        <w:tc>
          <w:tcPr>
            <w:tcW w:w="320" w:type="dxa"/>
            <w:tcBorders>
              <w:right w:val="single" w:color="auto" w:sz="8" w:space="0"/>
            </w:tcBorders>
            <w:vAlign w:val="bottom"/>
          </w:tcPr>
          <w:p>
            <w:pPr>
              <w:rPr>
                <w:sz w:val="24"/>
                <w:szCs w:val="24"/>
              </w:rPr>
            </w:pPr>
          </w:p>
        </w:tc>
        <w:tc>
          <w:tcPr>
            <w:tcW w:w="1420" w:type="dxa"/>
            <w:gridSpan w:val="3"/>
            <w:tcBorders>
              <w:right w:val="single" w:color="auto" w:sz="8" w:space="0"/>
            </w:tcBorders>
            <w:vAlign w:val="bottom"/>
          </w:tcPr>
          <w:p>
            <w:pPr>
              <w:ind w:right="20"/>
              <w:jc w:val="center"/>
              <w:rPr>
                <w:sz w:val="20"/>
                <w:szCs w:val="20"/>
              </w:rPr>
            </w:pPr>
            <w:r>
              <w:rPr>
                <w:rFonts w:eastAsia="Times New Roman"/>
                <w:b/>
                <w:bCs/>
                <w:sz w:val="18"/>
                <w:szCs w:val="18"/>
              </w:rPr>
              <w:t>100</w:t>
            </w: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65" w:hRule="atLeast"/>
        </w:trPr>
        <w:tc>
          <w:tcPr>
            <w:tcW w:w="820" w:type="dxa"/>
            <w:tcBorders>
              <w:left w:val="single" w:color="auto" w:sz="8" w:space="0"/>
              <w:bottom w:val="single" w:color="auto" w:sz="8" w:space="0"/>
            </w:tcBorders>
            <w:vAlign w:val="bottom"/>
          </w:tcPr>
          <w:p>
            <w:pPr>
              <w:rPr>
                <w:sz w:val="5"/>
                <w:szCs w:val="5"/>
              </w:rPr>
            </w:pPr>
          </w:p>
        </w:tc>
        <w:tc>
          <w:tcPr>
            <w:tcW w:w="80" w:type="dxa"/>
            <w:tcBorders>
              <w:bottom w:val="single" w:color="auto" w:sz="8" w:space="0"/>
            </w:tcBorders>
            <w:vAlign w:val="bottom"/>
          </w:tcPr>
          <w:p>
            <w:pPr>
              <w:rPr>
                <w:sz w:val="5"/>
                <w:szCs w:val="5"/>
              </w:rPr>
            </w:pPr>
          </w:p>
        </w:tc>
        <w:tc>
          <w:tcPr>
            <w:tcW w:w="200" w:type="dxa"/>
            <w:tcBorders>
              <w:bottom w:val="single" w:color="auto" w:sz="8" w:space="0"/>
            </w:tcBorders>
            <w:vAlign w:val="bottom"/>
          </w:tcPr>
          <w:p>
            <w:pPr>
              <w:rPr>
                <w:sz w:val="5"/>
                <w:szCs w:val="5"/>
              </w:rPr>
            </w:pPr>
          </w:p>
        </w:tc>
        <w:tc>
          <w:tcPr>
            <w:tcW w:w="180" w:type="dxa"/>
            <w:tcBorders>
              <w:bottom w:val="single" w:color="auto" w:sz="8" w:space="0"/>
              <w:right w:val="single" w:color="auto" w:sz="8" w:space="0"/>
            </w:tcBorders>
            <w:vAlign w:val="bottom"/>
          </w:tcPr>
          <w:p>
            <w:pPr>
              <w:rPr>
                <w:sz w:val="5"/>
                <w:szCs w:val="5"/>
              </w:rPr>
            </w:pPr>
          </w:p>
        </w:tc>
        <w:tc>
          <w:tcPr>
            <w:tcW w:w="1700" w:type="dxa"/>
            <w:tcBorders>
              <w:bottom w:val="single" w:color="auto" w:sz="8" w:space="0"/>
            </w:tcBorders>
            <w:vAlign w:val="bottom"/>
          </w:tcPr>
          <w:p>
            <w:pPr>
              <w:rPr>
                <w:sz w:val="5"/>
                <w:szCs w:val="5"/>
              </w:rPr>
            </w:pPr>
          </w:p>
        </w:tc>
        <w:tc>
          <w:tcPr>
            <w:tcW w:w="440" w:type="dxa"/>
            <w:tcBorders>
              <w:bottom w:val="single" w:color="auto" w:sz="8" w:space="0"/>
            </w:tcBorders>
            <w:vAlign w:val="bottom"/>
          </w:tcPr>
          <w:p>
            <w:pPr>
              <w:rPr>
                <w:sz w:val="5"/>
                <w:szCs w:val="5"/>
              </w:rPr>
            </w:pPr>
          </w:p>
        </w:tc>
        <w:tc>
          <w:tcPr>
            <w:tcW w:w="560" w:type="dxa"/>
            <w:tcBorders>
              <w:bottom w:val="single" w:color="auto" w:sz="8" w:space="0"/>
              <w:right w:val="single" w:color="auto" w:sz="8" w:space="0"/>
            </w:tcBorders>
            <w:vAlign w:val="bottom"/>
          </w:tcPr>
          <w:p>
            <w:pPr>
              <w:rPr>
                <w:sz w:val="5"/>
                <w:szCs w:val="5"/>
              </w:rPr>
            </w:pPr>
          </w:p>
        </w:tc>
        <w:tc>
          <w:tcPr>
            <w:tcW w:w="860" w:type="dxa"/>
            <w:tcBorders>
              <w:bottom w:val="single" w:color="auto" w:sz="8" w:space="0"/>
              <w:right w:val="single" w:color="auto" w:sz="8" w:space="0"/>
            </w:tcBorders>
            <w:vAlign w:val="bottom"/>
          </w:tcPr>
          <w:p>
            <w:pPr>
              <w:rPr>
                <w:sz w:val="5"/>
                <w:szCs w:val="5"/>
              </w:rPr>
            </w:pPr>
          </w:p>
        </w:tc>
        <w:tc>
          <w:tcPr>
            <w:tcW w:w="340" w:type="dxa"/>
            <w:tcBorders>
              <w:bottom w:val="single" w:color="auto" w:sz="8" w:space="0"/>
            </w:tcBorders>
            <w:shd w:val="clear" w:color="auto" w:fill="DDD9C3"/>
            <w:vAlign w:val="bottom"/>
          </w:tcPr>
          <w:p>
            <w:pPr>
              <w:rPr>
                <w:sz w:val="5"/>
                <w:szCs w:val="5"/>
              </w:rPr>
            </w:pPr>
          </w:p>
        </w:tc>
        <w:tc>
          <w:tcPr>
            <w:tcW w:w="40" w:type="dxa"/>
            <w:tcBorders>
              <w:bottom w:val="single" w:color="auto" w:sz="8" w:space="0"/>
            </w:tcBorders>
            <w:shd w:val="clear" w:color="auto" w:fill="DDD9C3"/>
            <w:vAlign w:val="bottom"/>
          </w:tcPr>
          <w:p>
            <w:pPr>
              <w:rPr>
                <w:sz w:val="5"/>
                <w:szCs w:val="5"/>
              </w:rPr>
            </w:pPr>
          </w:p>
        </w:tc>
        <w:tc>
          <w:tcPr>
            <w:tcW w:w="240" w:type="dxa"/>
            <w:tcBorders>
              <w:bottom w:val="single" w:color="auto" w:sz="8" w:space="0"/>
            </w:tcBorders>
            <w:shd w:val="clear" w:color="auto" w:fill="DDD9C3"/>
            <w:vAlign w:val="bottom"/>
          </w:tcPr>
          <w:p>
            <w:pPr>
              <w:rPr>
                <w:sz w:val="5"/>
                <w:szCs w:val="5"/>
              </w:rPr>
            </w:pPr>
          </w:p>
        </w:tc>
        <w:tc>
          <w:tcPr>
            <w:tcW w:w="500" w:type="dxa"/>
            <w:tcBorders>
              <w:bottom w:val="single" w:color="auto" w:sz="8" w:space="0"/>
              <w:right w:val="single" w:color="auto" w:sz="8" w:space="0"/>
            </w:tcBorders>
            <w:shd w:val="clear" w:color="auto" w:fill="DDD9C3"/>
            <w:vAlign w:val="bottom"/>
          </w:tcPr>
          <w:p>
            <w:pPr>
              <w:rPr>
                <w:sz w:val="5"/>
                <w:szCs w:val="5"/>
              </w:rPr>
            </w:pPr>
          </w:p>
        </w:tc>
        <w:tc>
          <w:tcPr>
            <w:tcW w:w="680" w:type="dxa"/>
            <w:tcBorders>
              <w:bottom w:val="single" w:color="auto" w:sz="8" w:space="0"/>
            </w:tcBorders>
            <w:vAlign w:val="bottom"/>
          </w:tcPr>
          <w:p>
            <w:pPr>
              <w:rPr>
                <w:sz w:val="5"/>
                <w:szCs w:val="5"/>
              </w:rPr>
            </w:pPr>
          </w:p>
        </w:tc>
        <w:tc>
          <w:tcPr>
            <w:tcW w:w="320" w:type="dxa"/>
            <w:tcBorders>
              <w:bottom w:val="single" w:color="auto" w:sz="8" w:space="0"/>
              <w:right w:val="single" w:color="auto" w:sz="8" w:space="0"/>
            </w:tcBorders>
            <w:vAlign w:val="bottom"/>
          </w:tcPr>
          <w:p>
            <w:pPr>
              <w:rPr>
                <w:sz w:val="5"/>
                <w:szCs w:val="5"/>
              </w:rPr>
            </w:pPr>
          </w:p>
        </w:tc>
        <w:tc>
          <w:tcPr>
            <w:tcW w:w="400" w:type="dxa"/>
            <w:tcBorders>
              <w:bottom w:val="single" w:color="auto" w:sz="8" w:space="0"/>
            </w:tcBorders>
            <w:vAlign w:val="bottom"/>
          </w:tcPr>
          <w:p>
            <w:pPr>
              <w:rPr>
                <w:sz w:val="5"/>
                <w:szCs w:val="5"/>
              </w:rPr>
            </w:pPr>
          </w:p>
        </w:tc>
        <w:tc>
          <w:tcPr>
            <w:tcW w:w="380" w:type="dxa"/>
            <w:tcBorders>
              <w:bottom w:val="single" w:color="auto" w:sz="8" w:space="0"/>
            </w:tcBorders>
            <w:vAlign w:val="bottom"/>
          </w:tcPr>
          <w:p>
            <w:pPr>
              <w:rPr>
                <w:sz w:val="5"/>
                <w:szCs w:val="5"/>
              </w:rPr>
            </w:pPr>
          </w:p>
        </w:tc>
        <w:tc>
          <w:tcPr>
            <w:tcW w:w="640" w:type="dxa"/>
            <w:tcBorders>
              <w:bottom w:val="single" w:color="auto" w:sz="8" w:space="0"/>
              <w:right w:val="single" w:color="auto" w:sz="8" w:space="0"/>
            </w:tcBorders>
            <w:vAlign w:val="bottom"/>
          </w:tcPr>
          <w:p>
            <w:pPr>
              <w:rPr>
                <w:sz w:val="5"/>
                <w:szCs w:val="5"/>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2" w:hRule="atLeast"/>
        </w:trPr>
        <w:tc>
          <w:tcPr>
            <w:tcW w:w="1100" w:type="dxa"/>
            <w:gridSpan w:val="3"/>
            <w:vMerge w:val="restart"/>
            <w:tcBorders>
              <w:left w:val="single" w:color="auto" w:sz="8" w:space="0"/>
            </w:tcBorders>
            <w:vAlign w:val="bottom"/>
          </w:tcPr>
          <w:p>
            <w:pPr>
              <w:spacing w:line="240" w:lineRule="exact"/>
              <w:ind w:right="40"/>
              <w:jc w:val="right"/>
              <w:rPr>
                <w:sz w:val="20"/>
                <w:szCs w:val="20"/>
              </w:rPr>
            </w:pPr>
            <w:r>
              <w:rPr>
                <w:rFonts w:ascii="宋体" w:hAnsi="宋体" w:eastAsia="宋体" w:cs="宋体"/>
                <w:sz w:val="21"/>
                <w:szCs w:val="21"/>
              </w:rPr>
              <w:t>完璧归赵</w:t>
            </w:r>
          </w:p>
        </w:tc>
        <w:tc>
          <w:tcPr>
            <w:tcW w:w="180" w:type="dxa"/>
            <w:tcBorders>
              <w:right w:val="single" w:color="auto" w:sz="8" w:space="0"/>
            </w:tcBorders>
            <w:vAlign w:val="bottom"/>
          </w:tcPr>
          <w:p/>
        </w:tc>
        <w:tc>
          <w:tcPr>
            <w:tcW w:w="2700" w:type="dxa"/>
            <w:gridSpan w:val="3"/>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机器人回到待命区</w:t>
            </w:r>
          </w:p>
        </w:tc>
        <w:tc>
          <w:tcPr>
            <w:tcW w:w="860" w:type="dxa"/>
            <w:tcBorders>
              <w:right w:val="single" w:color="auto" w:sz="8" w:space="0"/>
            </w:tcBorders>
            <w:vAlign w:val="bottom"/>
          </w:tcPr>
          <w:p>
            <w:pPr>
              <w:jc w:val="center"/>
              <w:rPr>
                <w:sz w:val="20"/>
                <w:szCs w:val="20"/>
              </w:rPr>
            </w:pPr>
            <w:r>
              <w:rPr>
                <w:rFonts w:eastAsia="Times New Roman"/>
                <w:w w:val="99"/>
                <w:sz w:val="18"/>
                <w:szCs w:val="18"/>
              </w:rPr>
              <w:t>50</w:t>
            </w:r>
          </w:p>
        </w:tc>
        <w:tc>
          <w:tcPr>
            <w:tcW w:w="340" w:type="dxa"/>
            <w:shd w:val="clear" w:color="auto" w:fill="DDD9C3"/>
            <w:vAlign w:val="bottom"/>
          </w:tcPr>
          <w:p/>
        </w:tc>
        <w:tc>
          <w:tcPr>
            <w:tcW w:w="40" w:type="dxa"/>
            <w:shd w:val="clear" w:color="auto" w:fill="DDD9C3"/>
            <w:vAlign w:val="bottom"/>
          </w:tcPr>
          <w:p/>
        </w:tc>
        <w:tc>
          <w:tcPr>
            <w:tcW w:w="240" w:type="dxa"/>
            <w:shd w:val="clear" w:color="auto" w:fill="DDD9C3"/>
            <w:vAlign w:val="bottom"/>
          </w:tcPr>
          <w:p/>
        </w:tc>
        <w:tc>
          <w:tcPr>
            <w:tcW w:w="500" w:type="dxa"/>
            <w:tcBorders>
              <w:right w:val="single" w:color="auto" w:sz="8" w:space="0"/>
            </w:tcBorders>
            <w:shd w:val="clear" w:color="auto" w:fill="DDD9C3"/>
            <w:vAlign w:val="bottom"/>
          </w:tcPr>
          <w:p/>
        </w:tc>
        <w:tc>
          <w:tcPr>
            <w:tcW w:w="680" w:type="dxa"/>
            <w:vAlign w:val="bottom"/>
          </w:tcPr>
          <w:p/>
        </w:tc>
        <w:tc>
          <w:tcPr>
            <w:tcW w:w="320" w:type="dxa"/>
            <w:tcBorders>
              <w:right w:val="single" w:color="auto" w:sz="8" w:space="0"/>
            </w:tcBorders>
            <w:vAlign w:val="bottom"/>
          </w:tcPr>
          <w:p/>
        </w:tc>
        <w:tc>
          <w:tcPr>
            <w:tcW w:w="1420" w:type="dxa"/>
            <w:gridSpan w:val="3"/>
            <w:vMerge w:val="restart"/>
            <w:tcBorders>
              <w:right w:val="single" w:color="auto" w:sz="8" w:space="0"/>
            </w:tcBorders>
            <w:vAlign w:val="bottom"/>
          </w:tcPr>
          <w:p>
            <w:pPr>
              <w:ind w:right="40"/>
              <w:jc w:val="center"/>
              <w:rPr>
                <w:sz w:val="20"/>
                <w:szCs w:val="20"/>
              </w:rPr>
            </w:pPr>
            <w:r>
              <w:rPr>
                <w:rFonts w:eastAsia="Times New Roman"/>
                <w:b/>
                <w:bCs/>
                <w:w w:val="99"/>
                <w:sz w:val="18"/>
                <w:szCs w:val="18"/>
              </w:rPr>
              <w:t>50</w:t>
            </w: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0" w:hRule="atLeast"/>
        </w:trPr>
        <w:tc>
          <w:tcPr>
            <w:tcW w:w="1100" w:type="dxa"/>
            <w:gridSpan w:val="3"/>
            <w:vMerge w:val="continue"/>
            <w:tcBorders>
              <w:left w:val="single" w:color="auto" w:sz="8" w:space="0"/>
            </w:tcBorders>
            <w:vAlign w:val="bottom"/>
          </w:tcPr>
          <w:p>
            <w:pPr>
              <w:rPr>
                <w:sz w:val="6"/>
                <w:szCs w:val="6"/>
              </w:rPr>
            </w:pPr>
          </w:p>
        </w:tc>
        <w:tc>
          <w:tcPr>
            <w:tcW w:w="180" w:type="dxa"/>
            <w:tcBorders>
              <w:right w:val="single" w:color="auto" w:sz="8" w:space="0"/>
            </w:tcBorders>
            <w:vAlign w:val="bottom"/>
          </w:tcPr>
          <w:p>
            <w:pPr>
              <w:rPr>
                <w:sz w:val="6"/>
                <w:szCs w:val="6"/>
              </w:rPr>
            </w:pPr>
          </w:p>
        </w:tc>
        <w:tc>
          <w:tcPr>
            <w:tcW w:w="1700" w:type="dxa"/>
            <w:tcBorders>
              <w:bottom w:val="single" w:color="auto" w:sz="8" w:space="0"/>
            </w:tcBorders>
            <w:vAlign w:val="bottom"/>
          </w:tcPr>
          <w:p>
            <w:pPr>
              <w:rPr>
                <w:sz w:val="6"/>
                <w:szCs w:val="6"/>
              </w:rPr>
            </w:pPr>
          </w:p>
        </w:tc>
        <w:tc>
          <w:tcPr>
            <w:tcW w:w="440" w:type="dxa"/>
            <w:tcBorders>
              <w:bottom w:val="single" w:color="auto" w:sz="8" w:space="0"/>
            </w:tcBorders>
            <w:vAlign w:val="bottom"/>
          </w:tcPr>
          <w:p>
            <w:pPr>
              <w:rPr>
                <w:sz w:val="6"/>
                <w:szCs w:val="6"/>
              </w:rPr>
            </w:pPr>
          </w:p>
        </w:tc>
        <w:tc>
          <w:tcPr>
            <w:tcW w:w="560" w:type="dxa"/>
            <w:tcBorders>
              <w:bottom w:val="single" w:color="auto" w:sz="8" w:space="0"/>
              <w:right w:val="single" w:color="auto" w:sz="8" w:space="0"/>
            </w:tcBorders>
            <w:vAlign w:val="bottom"/>
          </w:tcPr>
          <w:p>
            <w:pPr>
              <w:rPr>
                <w:sz w:val="6"/>
                <w:szCs w:val="6"/>
              </w:rPr>
            </w:pPr>
          </w:p>
        </w:tc>
        <w:tc>
          <w:tcPr>
            <w:tcW w:w="860" w:type="dxa"/>
            <w:tcBorders>
              <w:bottom w:val="single" w:color="auto" w:sz="8" w:space="0"/>
              <w:right w:val="single" w:color="auto" w:sz="8" w:space="0"/>
            </w:tcBorders>
            <w:vAlign w:val="bottom"/>
          </w:tcPr>
          <w:p>
            <w:pPr>
              <w:rPr>
                <w:sz w:val="6"/>
                <w:szCs w:val="6"/>
              </w:rPr>
            </w:pPr>
          </w:p>
        </w:tc>
        <w:tc>
          <w:tcPr>
            <w:tcW w:w="340" w:type="dxa"/>
            <w:tcBorders>
              <w:bottom w:val="single" w:color="auto" w:sz="8" w:space="0"/>
            </w:tcBorders>
            <w:shd w:val="clear" w:color="auto" w:fill="DDD9C3"/>
            <w:vAlign w:val="bottom"/>
          </w:tcPr>
          <w:p>
            <w:pPr>
              <w:rPr>
                <w:sz w:val="6"/>
                <w:szCs w:val="6"/>
              </w:rPr>
            </w:pPr>
          </w:p>
        </w:tc>
        <w:tc>
          <w:tcPr>
            <w:tcW w:w="40" w:type="dxa"/>
            <w:tcBorders>
              <w:bottom w:val="single" w:color="auto" w:sz="8" w:space="0"/>
            </w:tcBorders>
            <w:shd w:val="clear" w:color="auto" w:fill="DDD9C3"/>
            <w:vAlign w:val="bottom"/>
          </w:tcPr>
          <w:p>
            <w:pPr>
              <w:rPr>
                <w:sz w:val="6"/>
                <w:szCs w:val="6"/>
              </w:rPr>
            </w:pPr>
          </w:p>
        </w:tc>
        <w:tc>
          <w:tcPr>
            <w:tcW w:w="240" w:type="dxa"/>
            <w:tcBorders>
              <w:bottom w:val="single" w:color="auto" w:sz="8" w:space="0"/>
            </w:tcBorders>
            <w:shd w:val="clear" w:color="auto" w:fill="DDD9C3"/>
            <w:vAlign w:val="bottom"/>
          </w:tcPr>
          <w:p>
            <w:pPr>
              <w:rPr>
                <w:sz w:val="6"/>
                <w:szCs w:val="6"/>
              </w:rPr>
            </w:pPr>
          </w:p>
        </w:tc>
        <w:tc>
          <w:tcPr>
            <w:tcW w:w="500" w:type="dxa"/>
            <w:tcBorders>
              <w:bottom w:val="single" w:color="auto" w:sz="8" w:space="0"/>
              <w:right w:val="single" w:color="auto" w:sz="8" w:space="0"/>
            </w:tcBorders>
            <w:shd w:val="clear" w:color="auto" w:fill="DDD9C3"/>
            <w:vAlign w:val="bottom"/>
          </w:tcPr>
          <w:p>
            <w:pPr>
              <w:rPr>
                <w:sz w:val="6"/>
                <w:szCs w:val="6"/>
              </w:rPr>
            </w:pPr>
          </w:p>
        </w:tc>
        <w:tc>
          <w:tcPr>
            <w:tcW w:w="680" w:type="dxa"/>
            <w:vAlign w:val="bottom"/>
          </w:tcPr>
          <w:p>
            <w:pPr>
              <w:rPr>
                <w:sz w:val="6"/>
                <w:szCs w:val="6"/>
              </w:rPr>
            </w:pPr>
          </w:p>
        </w:tc>
        <w:tc>
          <w:tcPr>
            <w:tcW w:w="320" w:type="dxa"/>
            <w:tcBorders>
              <w:right w:val="single" w:color="auto" w:sz="8" w:space="0"/>
            </w:tcBorders>
            <w:vAlign w:val="bottom"/>
          </w:tcPr>
          <w:p>
            <w:pPr>
              <w:rPr>
                <w:sz w:val="6"/>
                <w:szCs w:val="6"/>
              </w:rPr>
            </w:pPr>
          </w:p>
        </w:tc>
        <w:tc>
          <w:tcPr>
            <w:tcW w:w="1420" w:type="dxa"/>
            <w:gridSpan w:val="3"/>
            <w:vMerge w:val="continue"/>
            <w:tcBorders>
              <w:right w:val="single" w:color="auto" w:sz="8" w:space="0"/>
            </w:tcBorders>
            <w:vAlign w:val="bottom"/>
          </w:tcPr>
          <w:p>
            <w:pPr>
              <w:rPr>
                <w:sz w:val="6"/>
                <w:szCs w:val="6"/>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95" w:hRule="atLeast"/>
        </w:trPr>
        <w:tc>
          <w:tcPr>
            <w:tcW w:w="1100" w:type="dxa"/>
            <w:gridSpan w:val="3"/>
            <w:vMerge w:val="continue"/>
            <w:tcBorders>
              <w:left w:val="single" w:color="auto" w:sz="8" w:space="0"/>
            </w:tcBorders>
            <w:vAlign w:val="bottom"/>
          </w:tcPr>
          <w:p>
            <w:pPr>
              <w:rPr>
                <w:sz w:val="8"/>
                <w:szCs w:val="8"/>
              </w:rPr>
            </w:pPr>
          </w:p>
        </w:tc>
        <w:tc>
          <w:tcPr>
            <w:tcW w:w="180" w:type="dxa"/>
            <w:tcBorders>
              <w:right w:val="single" w:color="auto" w:sz="8" w:space="0"/>
            </w:tcBorders>
            <w:vAlign w:val="bottom"/>
          </w:tcPr>
          <w:p>
            <w:pPr>
              <w:rPr>
                <w:sz w:val="8"/>
                <w:szCs w:val="8"/>
              </w:rPr>
            </w:pPr>
          </w:p>
        </w:tc>
        <w:tc>
          <w:tcPr>
            <w:tcW w:w="2700" w:type="dxa"/>
            <w:gridSpan w:val="3"/>
            <w:vMerge w:val="restart"/>
            <w:tcBorders>
              <w:right w:val="single" w:color="auto" w:sz="8" w:space="0"/>
            </w:tcBorders>
            <w:vAlign w:val="bottom"/>
          </w:tcPr>
          <w:p>
            <w:pPr>
              <w:spacing w:line="240" w:lineRule="exact"/>
              <w:ind w:left="100"/>
              <w:rPr>
                <w:sz w:val="20"/>
                <w:szCs w:val="20"/>
              </w:rPr>
            </w:pPr>
            <w:r>
              <w:rPr>
                <w:rFonts w:ascii="宋体" w:hAnsi="宋体" w:eastAsia="宋体" w:cs="宋体"/>
                <w:sz w:val="21"/>
                <w:szCs w:val="21"/>
              </w:rPr>
              <w:t>及，携带的立方体</w:t>
            </w:r>
          </w:p>
        </w:tc>
        <w:tc>
          <w:tcPr>
            <w:tcW w:w="860" w:type="dxa"/>
            <w:vMerge w:val="restart"/>
            <w:tcBorders>
              <w:right w:val="single" w:color="auto" w:sz="8" w:space="0"/>
            </w:tcBorders>
            <w:vAlign w:val="bottom"/>
          </w:tcPr>
          <w:p>
            <w:pPr>
              <w:spacing w:line="219" w:lineRule="exact"/>
              <w:jc w:val="center"/>
              <w:rPr>
                <w:sz w:val="20"/>
                <w:szCs w:val="20"/>
              </w:rPr>
            </w:pPr>
            <w:r>
              <w:rPr>
                <w:rFonts w:eastAsia="Times New Roman"/>
                <w:w w:val="98"/>
                <w:sz w:val="18"/>
                <w:szCs w:val="18"/>
              </w:rPr>
              <w:t>5 /</w:t>
            </w:r>
            <w:r>
              <w:rPr>
                <w:rFonts w:ascii="宋体" w:hAnsi="宋体" w:eastAsia="宋体" w:cs="宋体"/>
                <w:w w:val="98"/>
                <w:sz w:val="18"/>
                <w:szCs w:val="18"/>
              </w:rPr>
              <w:t>个</w:t>
            </w:r>
          </w:p>
        </w:tc>
        <w:tc>
          <w:tcPr>
            <w:tcW w:w="340" w:type="dxa"/>
            <w:vAlign w:val="bottom"/>
          </w:tcPr>
          <w:p>
            <w:pPr>
              <w:rPr>
                <w:sz w:val="8"/>
                <w:szCs w:val="8"/>
              </w:rPr>
            </w:pPr>
          </w:p>
        </w:tc>
        <w:tc>
          <w:tcPr>
            <w:tcW w:w="40" w:type="dxa"/>
            <w:vAlign w:val="bottom"/>
          </w:tcPr>
          <w:p>
            <w:pPr>
              <w:rPr>
                <w:sz w:val="8"/>
                <w:szCs w:val="8"/>
              </w:rPr>
            </w:pPr>
          </w:p>
        </w:tc>
        <w:tc>
          <w:tcPr>
            <w:tcW w:w="240" w:type="dxa"/>
            <w:vAlign w:val="bottom"/>
          </w:tcPr>
          <w:p>
            <w:pPr>
              <w:rPr>
                <w:sz w:val="8"/>
                <w:szCs w:val="8"/>
              </w:rPr>
            </w:pPr>
          </w:p>
        </w:tc>
        <w:tc>
          <w:tcPr>
            <w:tcW w:w="500" w:type="dxa"/>
            <w:tcBorders>
              <w:right w:val="single" w:color="auto" w:sz="8" w:space="0"/>
            </w:tcBorders>
            <w:vAlign w:val="bottom"/>
          </w:tcPr>
          <w:p>
            <w:pPr>
              <w:rPr>
                <w:sz w:val="8"/>
                <w:szCs w:val="8"/>
              </w:rPr>
            </w:pPr>
          </w:p>
        </w:tc>
        <w:tc>
          <w:tcPr>
            <w:tcW w:w="680" w:type="dxa"/>
            <w:vAlign w:val="bottom"/>
          </w:tcPr>
          <w:p>
            <w:pPr>
              <w:rPr>
                <w:sz w:val="8"/>
                <w:szCs w:val="8"/>
              </w:rPr>
            </w:pPr>
          </w:p>
        </w:tc>
        <w:tc>
          <w:tcPr>
            <w:tcW w:w="320" w:type="dxa"/>
            <w:tcBorders>
              <w:right w:val="single" w:color="auto" w:sz="8" w:space="0"/>
            </w:tcBorders>
            <w:vAlign w:val="bottom"/>
          </w:tcPr>
          <w:p>
            <w:pPr>
              <w:rPr>
                <w:sz w:val="8"/>
                <w:szCs w:val="8"/>
              </w:rPr>
            </w:pPr>
          </w:p>
        </w:tc>
        <w:tc>
          <w:tcPr>
            <w:tcW w:w="1420" w:type="dxa"/>
            <w:gridSpan w:val="3"/>
            <w:vMerge w:val="continue"/>
            <w:tcBorders>
              <w:right w:val="single" w:color="auto" w:sz="8" w:space="0"/>
            </w:tcBorders>
            <w:vAlign w:val="bottom"/>
          </w:tcPr>
          <w:p>
            <w:pPr>
              <w:rPr>
                <w:sz w:val="8"/>
                <w:szCs w:val="8"/>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168" w:hRule="atLeast"/>
        </w:trPr>
        <w:tc>
          <w:tcPr>
            <w:tcW w:w="820" w:type="dxa"/>
            <w:tcBorders>
              <w:left w:val="single" w:color="auto" w:sz="8" w:space="0"/>
            </w:tcBorders>
            <w:vAlign w:val="bottom"/>
          </w:tcPr>
          <w:p>
            <w:pPr>
              <w:rPr>
                <w:sz w:val="14"/>
                <w:szCs w:val="14"/>
              </w:rPr>
            </w:pPr>
          </w:p>
        </w:tc>
        <w:tc>
          <w:tcPr>
            <w:tcW w:w="80" w:type="dxa"/>
            <w:vAlign w:val="bottom"/>
          </w:tcPr>
          <w:p>
            <w:pPr>
              <w:rPr>
                <w:sz w:val="14"/>
                <w:szCs w:val="14"/>
              </w:rPr>
            </w:pPr>
          </w:p>
        </w:tc>
        <w:tc>
          <w:tcPr>
            <w:tcW w:w="200" w:type="dxa"/>
            <w:vAlign w:val="bottom"/>
          </w:tcPr>
          <w:p>
            <w:pPr>
              <w:rPr>
                <w:sz w:val="14"/>
                <w:szCs w:val="14"/>
              </w:rPr>
            </w:pPr>
          </w:p>
        </w:tc>
        <w:tc>
          <w:tcPr>
            <w:tcW w:w="180" w:type="dxa"/>
            <w:tcBorders>
              <w:right w:val="single" w:color="auto" w:sz="8" w:space="0"/>
            </w:tcBorders>
            <w:vAlign w:val="bottom"/>
          </w:tcPr>
          <w:p>
            <w:pPr>
              <w:rPr>
                <w:sz w:val="14"/>
                <w:szCs w:val="14"/>
              </w:rPr>
            </w:pPr>
          </w:p>
        </w:tc>
        <w:tc>
          <w:tcPr>
            <w:tcW w:w="2700" w:type="dxa"/>
            <w:gridSpan w:val="3"/>
            <w:vMerge w:val="continue"/>
            <w:tcBorders>
              <w:right w:val="single" w:color="auto" w:sz="8" w:space="0"/>
            </w:tcBorders>
            <w:vAlign w:val="bottom"/>
          </w:tcPr>
          <w:p>
            <w:pPr>
              <w:rPr>
                <w:sz w:val="14"/>
                <w:szCs w:val="14"/>
              </w:rPr>
            </w:pPr>
          </w:p>
        </w:tc>
        <w:tc>
          <w:tcPr>
            <w:tcW w:w="860" w:type="dxa"/>
            <w:vMerge w:val="continue"/>
            <w:tcBorders>
              <w:right w:val="single" w:color="auto" w:sz="8" w:space="0"/>
            </w:tcBorders>
            <w:vAlign w:val="bottom"/>
          </w:tcPr>
          <w:p>
            <w:pPr>
              <w:rPr>
                <w:sz w:val="14"/>
                <w:szCs w:val="14"/>
              </w:rPr>
            </w:pPr>
          </w:p>
        </w:tc>
        <w:tc>
          <w:tcPr>
            <w:tcW w:w="340" w:type="dxa"/>
            <w:vAlign w:val="bottom"/>
          </w:tcPr>
          <w:p>
            <w:pPr>
              <w:rPr>
                <w:sz w:val="14"/>
                <w:szCs w:val="14"/>
              </w:rPr>
            </w:pPr>
          </w:p>
        </w:tc>
        <w:tc>
          <w:tcPr>
            <w:tcW w:w="40" w:type="dxa"/>
            <w:vAlign w:val="bottom"/>
          </w:tcPr>
          <w:p>
            <w:pPr>
              <w:rPr>
                <w:sz w:val="14"/>
                <w:szCs w:val="14"/>
              </w:rPr>
            </w:pPr>
          </w:p>
        </w:tc>
        <w:tc>
          <w:tcPr>
            <w:tcW w:w="240" w:type="dxa"/>
            <w:vAlign w:val="bottom"/>
          </w:tcPr>
          <w:p>
            <w:pPr>
              <w:rPr>
                <w:sz w:val="14"/>
                <w:szCs w:val="14"/>
              </w:rPr>
            </w:pPr>
          </w:p>
        </w:tc>
        <w:tc>
          <w:tcPr>
            <w:tcW w:w="500" w:type="dxa"/>
            <w:tcBorders>
              <w:right w:val="single" w:color="auto" w:sz="8" w:space="0"/>
            </w:tcBorders>
            <w:vAlign w:val="bottom"/>
          </w:tcPr>
          <w:p>
            <w:pPr>
              <w:rPr>
                <w:sz w:val="14"/>
                <w:szCs w:val="14"/>
              </w:rPr>
            </w:pPr>
          </w:p>
        </w:tc>
        <w:tc>
          <w:tcPr>
            <w:tcW w:w="680" w:type="dxa"/>
            <w:vAlign w:val="bottom"/>
          </w:tcPr>
          <w:p>
            <w:pPr>
              <w:rPr>
                <w:sz w:val="14"/>
                <w:szCs w:val="14"/>
              </w:rPr>
            </w:pPr>
          </w:p>
        </w:tc>
        <w:tc>
          <w:tcPr>
            <w:tcW w:w="320" w:type="dxa"/>
            <w:tcBorders>
              <w:right w:val="single" w:color="auto" w:sz="8" w:space="0"/>
            </w:tcBorders>
            <w:vAlign w:val="bottom"/>
          </w:tcPr>
          <w:p>
            <w:pPr>
              <w:rPr>
                <w:sz w:val="14"/>
                <w:szCs w:val="14"/>
              </w:rPr>
            </w:pPr>
          </w:p>
        </w:tc>
        <w:tc>
          <w:tcPr>
            <w:tcW w:w="400" w:type="dxa"/>
            <w:vAlign w:val="bottom"/>
          </w:tcPr>
          <w:p>
            <w:pPr>
              <w:rPr>
                <w:sz w:val="14"/>
                <w:szCs w:val="14"/>
              </w:rPr>
            </w:pPr>
          </w:p>
        </w:tc>
        <w:tc>
          <w:tcPr>
            <w:tcW w:w="380" w:type="dxa"/>
            <w:vAlign w:val="bottom"/>
          </w:tcPr>
          <w:p>
            <w:pPr>
              <w:rPr>
                <w:sz w:val="14"/>
                <w:szCs w:val="14"/>
              </w:rPr>
            </w:pPr>
          </w:p>
        </w:tc>
        <w:tc>
          <w:tcPr>
            <w:tcW w:w="640" w:type="dxa"/>
            <w:tcBorders>
              <w:right w:val="single" w:color="auto" w:sz="8" w:space="0"/>
            </w:tcBorders>
            <w:vAlign w:val="bottom"/>
          </w:tcPr>
          <w:p>
            <w:pPr>
              <w:rPr>
                <w:sz w:val="14"/>
                <w:szCs w:val="1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0" w:hRule="atLeast"/>
        </w:trPr>
        <w:tc>
          <w:tcPr>
            <w:tcW w:w="820" w:type="dxa"/>
            <w:tcBorders>
              <w:left w:val="single" w:color="auto" w:sz="8" w:space="0"/>
              <w:bottom w:val="single" w:color="auto" w:sz="8" w:space="0"/>
            </w:tcBorders>
            <w:vAlign w:val="bottom"/>
          </w:tcPr>
          <w:p>
            <w:pPr>
              <w:rPr>
                <w:sz w:val="6"/>
                <w:szCs w:val="6"/>
              </w:rPr>
            </w:pPr>
          </w:p>
        </w:tc>
        <w:tc>
          <w:tcPr>
            <w:tcW w:w="80" w:type="dxa"/>
            <w:tcBorders>
              <w:bottom w:val="single" w:color="auto" w:sz="8" w:space="0"/>
            </w:tcBorders>
            <w:vAlign w:val="bottom"/>
          </w:tcPr>
          <w:p>
            <w:pPr>
              <w:rPr>
                <w:sz w:val="6"/>
                <w:szCs w:val="6"/>
              </w:rPr>
            </w:pPr>
          </w:p>
        </w:tc>
        <w:tc>
          <w:tcPr>
            <w:tcW w:w="200" w:type="dxa"/>
            <w:tcBorders>
              <w:bottom w:val="single" w:color="auto" w:sz="8" w:space="0"/>
            </w:tcBorders>
            <w:vAlign w:val="bottom"/>
          </w:tcPr>
          <w:p>
            <w:pPr>
              <w:rPr>
                <w:sz w:val="6"/>
                <w:szCs w:val="6"/>
              </w:rPr>
            </w:pPr>
          </w:p>
        </w:tc>
        <w:tc>
          <w:tcPr>
            <w:tcW w:w="180" w:type="dxa"/>
            <w:tcBorders>
              <w:bottom w:val="single" w:color="auto" w:sz="8" w:space="0"/>
              <w:right w:val="single" w:color="auto" w:sz="8" w:space="0"/>
            </w:tcBorders>
            <w:vAlign w:val="bottom"/>
          </w:tcPr>
          <w:p>
            <w:pPr>
              <w:rPr>
                <w:sz w:val="6"/>
                <w:szCs w:val="6"/>
              </w:rPr>
            </w:pPr>
          </w:p>
        </w:tc>
        <w:tc>
          <w:tcPr>
            <w:tcW w:w="1700" w:type="dxa"/>
            <w:tcBorders>
              <w:bottom w:val="single" w:color="auto" w:sz="8" w:space="0"/>
            </w:tcBorders>
            <w:vAlign w:val="bottom"/>
          </w:tcPr>
          <w:p>
            <w:pPr>
              <w:rPr>
                <w:sz w:val="6"/>
                <w:szCs w:val="6"/>
              </w:rPr>
            </w:pPr>
          </w:p>
        </w:tc>
        <w:tc>
          <w:tcPr>
            <w:tcW w:w="440" w:type="dxa"/>
            <w:tcBorders>
              <w:bottom w:val="single" w:color="auto" w:sz="8" w:space="0"/>
            </w:tcBorders>
            <w:vAlign w:val="bottom"/>
          </w:tcPr>
          <w:p>
            <w:pPr>
              <w:rPr>
                <w:sz w:val="6"/>
                <w:szCs w:val="6"/>
              </w:rPr>
            </w:pPr>
          </w:p>
        </w:tc>
        <w:tc>
          <w:tcPr>
            <w:tcW w:w="560" w:type="dxa"/>
            <w:tcBorders>
              <w:bottom w:val="single" w:color="auto" w:sz="8" w:space="0"/>
              <w:right w:val="single" w:color="auto" w:sz="8" w:space="0"/>
            </w:tcBorders>
            <w:vAlign w:val="bottom"/>
          </w:tcPr>
          <w:p>
            <w:pPr>
              <w:rPr>
                <w:sz w:val="6"/>
                <w:szCs w:val="6"/>
              </w:rPr>
            </w:pPr>
          </w:p>
        </w:tc>
        <w:tc>
          <w:tcPr>
            <w:tcW w:w="860" w:type="dxa"/>
            <w:tcBorders>
              <w:bottom w:val="single" w:color="auto" w:sz="8" w:space="0"/>
              <w:right w:val="single" w:color="auto" w:sz="8" w:space="0"/>
            </w:tcBorders>
            <w:vAlign w:val="bottom"/>
          </w:tcPr>
          <w:p>
            <w:pPr>
              <w:rPr>
                <w:sz w:val="6"/>
                <w:szCs w:val="6"/>
              </w:rPr>
            </w:pPr>
          </w:p>
        </w:tc>
        <w:tc>
          <w:tcPr>
            <w:tcW w:w="340" w:type="dxa"/>
            <w:tcBorders>
              <w:bottom w:val="single" w:color="auto" w:sz="8" w:space="0"/>
            </w:tcBorders>
            <w:vAlign w:val="bottom"/>
          </w:tcPr>
          <w:p>
            <w:pPr>
              <w:rPr>
                <w:sz w:val="6"/>
                <w:szCs w:val="6"/>
              </w:rPr>
            </w:pPr>
          </w:p>
        </w:tc>
        <w:tc>
          <w:tcPr>
            <w:tcW w:w="40" w:type="dxa"/>
            <w:tcBorders>
              <w:bottom w:val="single" w:color="auto" w:sz="8" w:space="0"/>
            </w:tcBorders>
            <w:vAlign w:val="bottom"/>
          </w:tcPr>
          <w:p>
            <w:pPr>
              <w:rPr>
                <w:sz w:val="6"/>
                <w:szCs w:val="6"/>
              </w:rPr>
            </w:pPr>
          </w:p>
        </w:tc>
        <w:tc>
          <w:tcPr>
            <w:tcW w:w="240" w:type="dxa"/>
            <w:tcBorders>
              <w:bottom w:val="single" w:color="auto" w:sz="8" w:space="0"/>
            </w:tcBorders>
            <w:vAlign w:val="bottom"/>
          </w:tcPr>
          <w:p>
            <w:pPr>
              <w:rPr>
                <w:sz w:val="6"/>
                <w:szCs w:val="6"/>
              </w:rPr>
            </w:pPr>
          </w:p>
        </w:tc>
        <w:tc>
          <w:tcPr>
            <w:tcW w:w="500" w:type="dxa"/>
            <w:tcBorders>
              <w:bottom w:val="single" w:color="auto" w:sz="8" w:space="0"/>
              <w:right w:val="single" w:color="auto" w:sz="8" w:space="0"/>
            </w:tcBorders>
            <w:vAlign w:val="bottom"/>
          </w:tcPr>
          <w:p>
            <w:pPr>
              <w:rPr>
                <w:sz w:val="6"/>
                <w:szCs w:val="6"/>
              </w:rPr>
            </w:pPr>
          </w:p>
        </w:tc>
        <w:tc>
          <w:tcPr>
            <w:tcW w:w="680" w:type="dxa"/>
            <w:tcBorders>
              <w:bottom w:val="single" w:color="auto" w:sz="8" w:space="0"/>
            </w:tcBorders>
            <w:vAlign w:val="bottom"/>
          </w:tcPr>
          <w:p>
            <w:pPr>
              <w:rPr>
                <w:sz w:val="6"/>
                <w:szCs w:val="6"/>
              </w:rPr>
            </w:pPr>
          </w:p>
        </w:tc>
        <w:tc>
          <w:tcPr>
            <w:tcW w:w="320" w:type="dxa"/>
            <w:tcBorders>
              <w:bottom w:val="single" w:color="auto" w:sz="8" w:space="0"/>
              <w:right w:val="single" w:color="auto" w:sz="8" w:space="0"/>
            </w:tcBorders>
            <w:vAlign w:val="bottom"/>
          </w:tcPr>
          <w:p>
            <w:pPr>
              <w:rPr>
                <w:sz w:val="6"/>
                <w:szCs w:val="6"/>
              </w:rPr>
            </w:pPr>
          </w:p>
        </w:tc>
        <w:tc>
          <w:tcPr>
            <w:tcW w:w="400" w:type="dxa"/>
            <w:tcBorders>
              <w:bottom w:val="single" w:color="auto" w:sz="8" w:space="0"/>
            </w:tcBorders>
            <w:vAlign w:val="bottom"/>
          </w:tcPr>
          <w:p>
            <w:pPr>
              <w:rPr>
                <w:sz w:val="6"/>
                <w:szCs w:val="6"/>
              </w:rPr>
            </w:pPr>
          </w:p>
        </w:tc>
        <w:tc>
          <w:tcPr>
            <w:tcW w:w="380" w:type="dxa"/>
            <w:tcBorders>
              <w:bottom w:val="single" w:color="auto" w:sz="8" w:space="0"/>
            </w:tcBorders>
            <w:vAlign w:val="bottom"/>
          </w:tcPr>
          <w:p>
            <w:pPr>
              <w:rPr>
                <w:sz w:val="6"/>
                <w:szCs w:val="6"/>
              </w:rPr>
            </w:pPr>
          </w:p>
        </w:tc>
        <w:tc>
          <w:tcPr>
            <w:tcW w:w="640" w:type="dxa"/>
            <w:tcBorders>
              <w:bottom w:val="single" w:color="auto" w:sz="8" w:space="0"/>
              <w:right w:val="single" w:color="auto" w:sz="8" w:space="0"/>
            </w:tcBorders>
            <w:vAlign w:val="bottom"/>
          </w:tcPr>
          <w:p>
            <w:pPr>
              <w:rPr>
                <w:sz w:val="6"/>
                <w:szCs w:val="6"/>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0" w:hRule="atLeast"/>
        </w:trPr>
        <w:tc>
          <w:tcPr>
            <w:tcW w:w="820" w:type="dxa"/>
            <w:tcBorders>
              <w:left w:val="single" w:color="auto" w:sz="8" w:space="0"/>
            </w:tcBorders>
            <w:vAlign w:val="bottom"/>
          </w:tcPr>
          <w:p/>
        </w:tc>
        <w:tc>
          <w:tcPr>
            <w:tcW w:w="80" w:type="dxa"/>
            <w:vAlign w:val="bottom"/>
          </w:tcPr>
          <w:p/>
        </w:tc>
        <w:tc>
          <w:tcPr>
            <w:tcW w:w="200" w:type="dxa"/>
            <w:vAlign w:val="bottom"/>
          </w:tcPr>
          <w:p/>
        </w:tc>
        <w:tc>
          <w:tcPr>
            <w:tcW w:w="2880" w:type="dxa"/>
            <w:gridSpan w:val="4"/>
            <w:tcBorders>
              <w:right w:val="single" w:color="auto" w:sz="8" w:space="0"/>
            </w:tcBorders>
            <w:vAlign w:val="bottom"/>
          </w:tcPr>
          <w:p>
            <w:pPr>
              <w:spacing w:line="240" w:lineRule="exact"/>
              <w:ind w:right="1120"/>
              <w:jc w:val="center"/>
              <w:rPr>
                <w:sz w:val="20"/>
                <w:szCs w:val="20"/>
              </w:rPr>
            </w:pPr>
            <w:r>
              <w:rPr>
                <w:rFonts w:ascii="宋体" w:hAnsi="宋体" w:eastAsia="宋体" w:cs="宋体"/>
                <w:w w:val="99"/>
                <w:sz w:val="21"/>
                <w:szCs w:val="21"/>
              </w:rPr>
              <w:t>节省的时间（秒）</w:t>
            </w:r>
          </w:p>
        </w:tc>
        <w:tc>
          <w:tcPr>
            <w:tcW w:w="860" w:type="dxa"/>
            <w:tcBorders>
              <w:right w:val="single" w:color="auto" w:sz="8" w:space="0"/>
            </w:tcBorders>
            <w:vAlign w:val="bottom"/>
          </w:tcPr>
          <w:p>
            <w:pPr>
              <w:spacing w:line="219" w:lineRule="exact"/>
              <w:jc w:val="center"/>
              <w:rPr>
                <w:sz w:val="20"/>
                <w:szCs w:val="20"/>
              </w:rPr>
            </w:pPr>
            <w:r>
              <w:rPr>
                <w:rFonts w:eastAsia="Times New Roman"/>
                <w:w w:val="99"/>
                <w:sz w:val="18"/>
                <w:szCs w:val="18"/>
              </w:rPr>
              <w:t>1/</w:t>
            </w:r>
            <w:r>
              <w:rPr>
                <w:rFonts w:ascii="宋体" w:hAnsi="宋体" w:eastAsia="宋体" w:cs="宋体"/>
                <w:w w:val="99"/>
                <w:sz w:val="18"/>
                <w:szCs w:val="18"/>
              </w:rPr>
              <w:t>秒</w:t>
            </w:r>
          </w:p>
        </w:tc>
        <w:tc>
          <w:tcPr>
            <w:tcW w:w="340" w:type="dxa"/>
            <w:vAlign w:val="bottom"/>
          </w:tcPr>
          <w:p/>
        </w:tc>
        <w:tc>
          <w:tcPr>
            <w:tcW w:w="40" w:type="dxa"/>
            <w:vAlign w:val="bottom"/>
          </w:tcPr>
          <w:p/>
        </w:tc>
        <w:tc>
          <w:tcPr>
            <w:tcW w:w="240" w:type="dxa"/>
            <w:vAlign w:val="bottom"/>
          </w:tcPr>
          <w:p/>
        </w:tc>
        <w:tc>
          <w:tcPr>
            <w:tcW w:w="500" w:type="dxa"/>
            <w:tcBorders>
              <w:right w:val="single" w:color="auto" w:sz="8" w:space="0"/>
            </w:tcBorders>
            <w:vAlign w:val="bottom"/>
          </w:tcPr>
          <w:p/>
        </w:tc>
        <w:tc>
          <w:tcPr>
            <w:tcW w:w="680" w:type="dxa"/>
            <w:vAlign w:val="bottom"/>
          </w:tcPr>
          <w:p/>
        </w:tc>
        <w:tc>
          <w:tcPr>
            <w:tcW w:w="320" w:type="dxa"/>
            <w:tcBorders>
              <w:right w:val="single" w:color="auto" w:sz="8" w:space="0"/>
            </w:tcBorders>
            <w:vAlign w:val="bottom"/>
          </w:tcPr>
          <w:p/>
        </w:tc>
        <w:tc>
          <w:tcPr>
            <w:tcW w:w="400" w:type="dxa"/>
            <w:vAlign w:val="bottom"/>
          </w:tcPr>
          <w:p/>
        </w:tc>
        <w:tc>
          <w:tcPr>
            <w:tcW w:w="380" w:type="dxa"/>
            <w:vAlign w:val="bottom"/>
          </w:tcPr>
          <w:p/>
        </w:tc>
        <w:tc>
          <w:tcPr>
            <w:tcW w:w="640" w:type="dxa"/>
            <w:tcBorders>
              <w:right w:val="single" w:color="auto" w:sz="8" w:space="0"/>
            </w:tcBorders>
            <w:vAlign w:val="bottom"/>
          </w:tc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2" w:hRule="atLeast"/>
        </w:trPr>
        <w:tc>
          <w:tcPr>
            <w:tcW w:w="820" w:type="dxa"/>
            <w:tcBorders>
              <w:left w:val="single" w:color="auto" w:sz="8" w:space="0"/>
              <w:bottom w:val="single" w:color="auto" w:sz="8" w:space="0"/>
            </w:tcBorders>
            <w:vAlign w:val="bottom"/>
          </w:tcPr>
          <w:p>
            <w:pPr>
              <w:rPr>
                <w:sz w:val="7"/>
                <w:szCs w:val="7"/>
              </w:rPr>
            </w:pPr>
          </w:p>
        </w:tc>
        <w:tc>
          <w:tcPr>
            <w:tcW w:w="80" w:type="dxa"/>
            <w:tcBorders>
              <w:bottom w:val="single" w:color="auto" w:sz="8" w:space="0"/>
            </w:tcBorders>
            <w:vAlign w:val="bottom"/>
          </w:tcPr>
          <w:p>
            <w:pPr>
              <w:rPr>
                <w:sz w:val="7"/>
                <w:szCs w:val="7"/>
              </w:rPr>
            </w:pPr>
          </w:p>
        </w:tc>
        <w:tc>
          <w:tcPr>
            <w:tcW w:w="200" w:type="dxa"/>
            <w:tcBorders>
              <w:bottom w:val="single" w:color="auto" w:sz="8" w:space="0"/>
            </w:tcBorders>
            <w:vAlign w:val="bottom"/>
          </w:tcPr>
          <w:p>
            <w:pPr>
              <w:rPr>
                <w:sz w:val="7"/>
                <w:szCs w:val="7"/>
              </w:rPr>
            </w:pPr>
          </w:p>
        </w:tc>
        <w:tc>
          <w:tcPr>
            <w:tcW w:w="180" w:type="dxa"/>
            <w:tcBorders>
              <w:bottom w:val="single" w:color="auto" w:sz="8" w:space="0"/>
            </w:tcBorders>
            <w:vAlign w:val="bottom"/>
          </w:tcPr>
          <w:p>
            <w:pPr>
              <w:rPr>
                <w:sz w:val="7"/>
                <w:szCs w:val="7"/>
              </w:rPr>
            </w:pPr>
          </w:p>
        </w:tc>
        <w:tc>
          <w:tcPr>
            <w:tcW w:w="1700" w:type="dxa"/>
            <w:tcBorders>
              <w:bottom w:val="single" w:color="auto" w:sz="8" w:space="0"/>
            </w:tcBorders>
            <w:vAlign w:val="bottom"/>
          </w:tcPr>
          <w:p>
            <w:pPr>
              <w:rPr>
                <w:sz w:val="7"/>
                <w:szCs w:val="7"/>
              </w:rPr>
            </w:pPr>
          </w:p>
        </w:tc>
        <w:tc>
          <w:tcPr>
            <w:tcW w:w="440" w:type="dxa"/>
            <w:tcBorders>
              <w:bottom w:val="single" w:color="auto" w:sz="8" w:space="0"/>
            </w:tcBorders>
            <w:vAlign w:val="bottom"/>
          </w:tcPr>
          <w:p>
            <w:pPr>
              <w:rPr>
                <w:sz w:val="7"/>
                <w:szCs w:val="7"/>
              </w:rPr>
            </w:pPr>
          </w:p>
        </w:tc>
        <w:tc>
          <w:tcPr>
            <w:tcW w:w="560" w:type="dxa"/>
            <w:tcBorders>
              <w:bottom w:val="single" w:color="auto" w:sz="8" w:space="0"/>
              <w:right w:val="single" w:color="auto" w:sz="8" w:space="0"/>
            </w:tcBorders>
            <w:vAlign w:val="bottom"/>
          </w:tcPr>
          <w:p>
            <w:pPr>
              <w:rPr>
                <w:sz w:val="7"/>
                <w:szCs w:val="7"/>
              </w:rPr>
            </w:pPr>
          </w:p>
        </w:tc>
        <w:tc>
          <w:tcPr>
            <w:tcW w:w="860" w:type="dxa"/>
            <w:tcBorders>
              <w:bottom w:val="single" w:color="auto" w:sz="8" w:space="0"/>
              <w:right w:val="single" w:color="auto" w:sz="8" w:space="0"/>
            </w:tcBorders>
            <w:vAlign w:val="bottom"/>
          </w:tcPr>
          <w:p>
            <w:pPr>
              <w:rPr>
                <w:sz w:val="7"/>
                <w:szCs w:val="7"/>
              </w:rPr>
            </w:pPr>
          </w:p>
        </w:tc>
        <w:tc>
          <w:tcPr>
            <w:tcW w:w="340" w:type="dxa"/>
            <w:tcBorders>
              <w:bottom w:val="single" w:color="auto" w:sz="8" w:space="0"/>
            </w:tcBorders>
            <w:vAlign w:val="bottom"/>
          </w:tcPr>
          <w:p>
            <w:pPr>
              <w:rPr>
                <w:sz w:val="7"/>
                <w:szCs w:val="7"/>
              </w:rPr>
            </w:pPr>
          </w:p>
        </w:tc>
        <w:tc>
          <w:tcPr>
            <w:tcW w:w="40" w:type="dxa"/>
            <w:tcBorders>
              <w:bottom w:val="single" w:color="auto" w:sz="8" w:space="0"/>
            </w:tcBorders>
            <w:vAlign w:val="bottom"/>
          </w:tcPr>
          <w:p>
            <w:pPr>
              <w:rPr>
                <w:sz w:val="7"/>
                <w:szCs w:val="7"/>
              </w:rPr>
            </w:pPr>
          </w:p>
        </w:tc>
        <w:tc>
          <w:tcPr>
            <w:tcW w:w="240" w:type="dxa"/>
            <w:tcBorders>
              <w:bottom w:val="single" w:color="auto" w:sz="8" w:space="0"/>
            </w:tcBorders>
            <w:vAlign w:val="bottom"/>
          </w:tcPr>
          <w:p>
            <w:pPr>
              <w:rPr>
                <w:sz w:val="7"/>
                <w:szCs w:val="7"/>
              </w:rPr>
            </w:pPr>
          </w:p>
        </w:tc>
        <w:tc>
          <w:tcPr>
            <w:tcW w:w="500" w:type="dxa"/>
            <w:tcBorders>
              <w:bottom w:val="single" w:color="auto" w:sz="8" w:space="0"/>
              <w:right w:val="single" w:color="auto" w:sz="8" w:space="0"/>
            </w:tcBorders>
            <w:vAlign w:val="bottom"/>
          </w:tcPr>
          <w:p>
            <w:pPr>
              <w:rPr>
                <w:sz w:val="7"/>
                <w:szCs w:val="7"/>
              </w:rPr>
            </w:pPr>
          </w:p>
        </w:tc>
        <w:tc>
          <w:tcPr>
            <w:tcW w:w="680" w:type="dxa"/>
            <w:tcBorders>
              <w:bottom w:val="single" w:color="auto" w:sz="8" w:space="0"/>
            </w:tcBorders>
            <w:vAlign w:val="bottom"/>
          </w:tcPr>
          <w:p>
            <w:pPr>
              <w:rPr>
                <w:sz w:val="7"/>
                <w:szCs w:val="7"/>
              </w:rPr>
            </w:pPr>
          </w:p>
        </w:tc>
        <w:tc>
          <w:tcPr>
            <w:tcW w:w="320" w:type="dxa"/>
            <w:tcBorders>
              <w:bottom w:val="single" w:color="auto" w:sz="8" w:space="0"/>
              <w:right w:val="single" w:color="auto" w:sz="8" w:space="0"/>
            </w:tcBorders>
            <w:vAlign w:val="bottom"/>
          </w:tcPr>
          <w:p>
            <w:pPr>
              <w:rPr>
                <w:sz w:val="7"/>
                <w:szCs w:val="7"/>
              </w:rPr>
            </w:pPr>
          </w:p>
        </w:tc>
        <w:tc>
          <w:tcPr>
            <w:tcW w:w="400" w:type="dxa"/>
            <w:tcBorders>
              <w:bottom w:val="single" w:color="auto" w:sz="8" w:space="0"/>
            </w:tcBorders>
            <w:vAlign w:val="bottom"/>
          </w:tcPr>
          <w:p>
            <w:pPr>
              <w:rPr>
                <w:sz w:val="7"/>
                <w:szCs w:val="7"/>
              </w:rPr>
            </w:pPr>
          </w:p>
        </w:tc>
        <w:tc>
          <w:tcPr>
            <w:tcW w:w="380" w:type="dxa"/>
            <w:tcBorders>
              <w:bottom w:val="single" w:color="auto" w:sz="8" w:space="0"/>
            </w:tcBorders>
            <w:vAlign w:val="bottom"/>
          </w:tcPr>
          <w:p>
            <w:pPr>
              <w:rPr>
                <w:sz w:val="7"/>
                <w:szCs w:val="7"/>
              </w:rPr>
            </w:pPr>
          </w:p>
        </w:tc>
        <w:tc>
          <w:tcPr>
            <w:tcW w:w="640" w:type="dxa"/>
            <w:tcBorders>
              <w:bottom w:val="single" w:color="auto" w:sz="8" w:space="0"/>
              <w:right w:val="single" w:color="auto" w:sz="8" w:space="0"/>
            </w:tcBorders>
            <w:vAlign w:val="bottom"/>
          </w:tcPr>
          <w:p>
            <w:pPr>
              <w:rPr>
                <w:sz w:val="7"/>
                <w:szCs w:val="7"/>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0" w:hRule="atLeast"/>
        </w:trPr>
        <w:tc>
          <w:tcPr>
            <w:tcW w:w="820" w:type="dxa"/>
            <w:tcBorders>
              <w:left w:val="single" w:color="auto" w:sz="8" w:space="0"/>
            </w:tcBorders>
            <w:vAlign w:val="bottom"/>
          </w:tcPr>
          <w:p/>
        </w:tc>
        <w:tc>
          <w:tcPr>
            <w:tcW w:w="80" w:type="dxa"/>
            <w:vAlign w:val="bottom"/>
          </w:tcPr>
          <w:p/>
        </w:tc>
        <w:tc>
          <w:tcPr>
            <w:tcW w:w="200" w:type="dxa"/>
            <w:vAlign w:val="bottom"/>
          </w:tcPr>
          <w:p/>
        </w:tc>
        <w:tc>
          <w:tcPr>
            <w:tcW w:w="180" w:type="dxa"/>
            <w:vAlign w:val="bottom"/>
          </w:tcPr>
          <w:p/>
        </w:tc>
        <w:tc>
          <w:tcPr>
            <w:tcW w:w="2700" w:type="dxa"/>
            <w:gridSpan w:val="3"/>
            <w:tcBorders>
              <w:right w:val="single" w:color="auto" w:sz="8" w:space="0"/>
            </w:tcBorders>
            <w:vAlign w:val="bottom"/>
          </w:tcPr>
          <w:p>
            <w:pPr>
              <w:spacing w:line="240" w:lineRule="exact"/>
              <w:ind w:right="1280"/>
              <w:jc w:val="center"/>
              <w:rPr>
                <w:sz w:val="20"/>
                <w:szCs w:val="20"/>
              </w:rPr>
            </w:pPr>
            <w:r>
              <w:rPr>
                <w:rFonts w:ascii="宋体" w:hAnsi="宋体" w:eastAsia="宋体" w:cs="宋体"/>
                <w:sz w:val="21"/>
                <w:szCs w:val="21"/>
              </w:rPr>
              <w:t>流畅奖励分</w:t>
            </w:r>
          </w:p>
        </w:tc>
        <w:tc>
          <w:tcPr>
            <w:tcW w:w="860" w:type="dxa"/>
            <w:tcBorders>
              <w:right w:val="single" w:color="auto" w:sz="8" w:space="0"/>
            </w:tcBorders>
            <w:vAlign w:val="bottom"/>
          </w:tcPr>
          <w:p>
            <w:pPr>
              <w:jc w:val="center"/>
              <w:rPr>
                <w:sz w:val="20"/>
                <w:szCs w:val="20"/>
              </w:rPr>
            </w:pPr>
            <w:r>
              <w:rPr>
                <w:rFonts w:eastAsia="Times New Roman"/>
                <w:w w:val="99"/>
                <w:sz w:val="18"/>
                <w:szCs w:val="18"/>
              </w:rPr>
              <w:t>50</w:t>
            </w:r>
          </w:p>
        </w:tc>
        <w:tc>
          <w:tcPr>
            <w:tcW w:w="340" w:type="dxa"/>
            <w:shd w:val="clear" w:color="auto" w:fill="DDD9C3"/>
            <w:vAlign w:val="bottom"/>
          </w:tcPr>
          <w:p/>
        </w:tc>
        <w:tc>
          <w:tcPr>
            <w:tcW w:w="40" w:type="dxa"/>
            <w:shd w:val="clear" w:color="auto" w:fill="DDD9C3"/>
            <w:vAlign w:val="bottom"/>
          </w:tcPr>
          <w:p/>
        </w:tc>
        <w:tc>
          <w:tcPr>
            <w:tcW w:w="240" w:type="dxa"/>
            <w:shd w:val="clear" w:color="auto" w:fill="DDD9C3"/>
            <w:vAlign w:val="bottom"/>
          </w:tcPr>
          <w:p/>
        </w:tc>
        <w:tc>
          <w:tcPr>
            <w:tcW w:w="500" w:type="dxa"/>
            <w:tcBorders>
              <w:right w:val="single" w:color="auto" w:sz="8" w:space="0"/>
            </w:tcBorders>
            <w:shd w:val="clear" w:color="auto" w:fill="DDD9C3"/>
            <w:vAlign w:val="bottom"/>
          </w:tcPr>
          <w:p/>
        </w:tc>
        <w:tc>
          <w:tcPr>
            <w:tcW w:w="680" w:type="dxa"/>
            <w:vAlign w:val="bottom"/>
          </w:tcPr>
          <w:p/>
        </w:tc>
        <w:tc>
          <w:tcPr>
            <w:tcW w:w="320" w:type="dxa"/>
            <w:tcBorders>
              <w:right w:val="single" w:color="auto" w:sz="8" w:space="0"/>
            </w:tcBorders>
            <w:vAlign w:val="bottom"/>
          </w:tcPr>
          <w:p/>
        </w:tc>
        <w:tc>
          <w:tcPr>
            <w:tcW w:w="400" w:type="dxa"/>
            <w:vAlign w:val="bottom"/>
          </w:tcPr>
          <w:p/>
        </w:tc>
        <w:tc>
          <w:tcPr>
            <w:tcW w:w="380" w:type="dxa"/>
            <w:vAlign w:val="bottom"/>
          </w:tcPr>
          <w:p/>
        </w:tc>
        <w:tc>
          <w:tcPr>
            <w:tcW w:w="640" w:type="dxa"/>
            <w:tcBorders>
              <w:right w:val="single" w:color="auto" w:sz="8" w:space="0"/>
            </w:tcBorders>
            <w:vAlign w:val="bottom"/>
          </w:tc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2" w:hRule="atLeast"/>
        </w:trPr>
        <w:tc>
          <w:tcPr>
            <w:tcW w:w="820" w:type="dxa"/>
            <w:tcBorders>
              <w:left w:val="single" w:color="auto" w:sz="8" w:space="0"/>
              <w:bottom w:val="single" w:color="auto" w:sz="8" w:space="0"/>
            </w:tcBorders>
            <w:vAlign w:val="bottom"/>
          </w:tcPr>
          <w:p>
            <w:pPr>
              <w:rPr>
                <w:sz w:val="7"/>
                <w:szCs w:val="7"/>
              </w:rPr>
            </w:pPr>
          </w:p>
        </w:tc>
        <w:tc>
          <w:tcPr>
            <w:tcW w:w="80" w:type="dxa"/>
            <w:tcBorders>
              <w:bottom w:val="single" w:color="auto" w:sz="8" w:space="0"/>
            </w:tcBorders>
            <w:vAlign w:val="bottom"/>
          </w:tcPr>
          <w:p>
            <w:pPr>
              <w:rPr>
                <w:sz w:val="7"/>
                <w:szCs w:val="7"/>
              </w:rPr>
            </w:pPr>
          </w:p>
        </w:tc>
        <w:tc>
          <w:tcPr>
            <w:tcW w:w="200" w:type="dxa"/>
            <w:tcBorders>
              <w:bottom w:val="single" w:color="auto" w:sz="8" w:space="0"/>
            </w:tcBorders>
            <w:vAlign w:val="bottom"/>
          </w:tcPr>
          <w:p>
            <w:pPr>
              <w:rPr>
                <w:sz w:val="7"/>
                <w:szCs w:val="7"/>
              </w:rPr>
            </w:pPr>
          </w:p>
        </w:tc>
        <w:tc>
          <w:tcPr>
            <w:tcW w:w="180" w:type="dxa"/>
            <w:tcBorders>
              <w:bottom w:val="single" w:color="auto" w:sz="8" w:space="0"/>
            </w:tcBorders>
            <w:vAlign w:val="bottom"/>
          </w:tcPr>
          <w:p>
            <w:pPr>
              <w:rPr>
                <w:sz w:val="7"/>
                <w:szCs w:val="7"/>
              </w:rPr>
            </w:pPr>
          </w:p>
        </w:tc>
        <w:tc>
          <w:tcPr>
            <w:tcW w:w="1700" w:type="dxa"/>
            <w:tcBorders>
              <w:bottom w:val="single" w:color="auto" w:sz="8" w:space="0"/>
            </w:tcBorders>
            <w:vAlign w:val="bottom"/>
          </w:tcPr>
          <w:p>
            <w:pPr>
              <w:rPr>
                <w:sz w:val="7"/>
                <w:szCs w:val="7"/>
              </w:rPr>
            </w:pPr>
          </w:p>
        </w:tc>
        <w:tc>
          <w:tcPr>
            <w:tcW w:w="440" w:type="dxa"/>
            <w:tcBorders>
              <w:bottom w:val="single" w:color="auto" w:sz="8" w:space="0"/>
            </w:tcBorders>
            <w:vAlign w:val="bottom"/>
          </w:tcPr>
          <w:p>
            <w:pPr>
              <w:rPr>
                <w:sz w:val="7"/>
                <w:szCs w:val="7"/>
              </w:rPr>
            </w:pPr>
          </w:p>
        </w:tc>
        <w:tc>
          <w:tcPr>
            <w:tcW w:w="560" w:type="dxa"/>
            <w:tcBorders>
              <w:bottom w:val="single" w:color="auto" w:sz="8" w:space="0"/>
              <w:right w:val="single" w:color="auto" w:sz="8" w:space="0"/>
            </w:tcBorders>
            <w:vAlign w:val="bottom"/>
          </w:tcPr>
          <w:p>
            <w:pPr>
              <w:rPr>
                <w:sz w:val="7"/>
                <w:szCs w:val="7"/>
              </w:rPr>
            </w:pPr>
          </w:p>
        </w:tc>
        <w:tc>
          <w:tcPr>
            <w:tcW w:w="860" w:type="dxa"/>
            <w:tcBorders>
              <w:bottom w:val="single" w:color="auto" w:sz="8" w:space="0"/>
              <w:right w:val="single" w:color="auto" w:sz="8" w:space="0"/>
            </w:tcBorders>
            <w:vAlign w:val="bottom"/>
          </w:tcPr>
          <w:p>
            <w:pPr>
              <w:rPr>
                <w:sz w:val="7"/>
                <w:szCs w:val="7"/>
              </w:rPr>
            </w:pPr>
          </w:p>
        </w:tc>
        <w:tc>
          <w:tcPr>
            <w:tcW w:w="340" w:type="dxa"/>
            <w:tcBorders>
              <w:bottom w:val="single" w:color="auto" w:sz="8" w:space="0"/>
            </w:tcBorders>
            <w:shd w:val="clear" w:color="auto" w:fill="DDD9C3"/>
            <w:vAlign w:val="bottom"/>
          </w:tcPr>
          <w:p>
            <w:pPr>
              <w:rPr>
                <w:sz w:val="7"/>
                <w:szCs w:val="7"/>
              </w:rPr>
            </w:pPr>
          </w:p>
        </w:tc>
        <w:tc>
          <w:tcPr>
            <w:tcW w:w="40" w:type="dxa"/>
            <w:tcBorders>
              <w:bottom w:val="single" w:color="auto" w:sz="8" w:space="0"/>
            </w:tcBorders>
            <w:shd w:val="clear" w:color="auto" w:fill="DDD9C3"/>
            <w:vAlign w:val="bottom"/>
          </w:tcPr>
          <w:p>
            <w:pPr>
              <w:rPr>
                <w:sz w:val="7"/>
                <w:szCs w:val="7"/>
              </w:rPr>
            </w:pPr>
          </w:p>
        </w:tc>
        <w:tc>
          <w:tcPr>
            <w:tcW w:w="240" w:type="dxa"/>
            <w:tcBorders>
              <w:bottom w:val="single" w:color="auto" w:sz="8" w:space="0"/>
            </w:tcBorders>
            <w:shd w:val="clear" w:color="auto" w:fill="DDD9C3"/>
            <w:vAlign w:val="bottom"/>
          </w:tcPr>
          <w:p>
            <w:pPr>
              <w:rPr>
                <w:sz w:val="7"/>
                <w:szCs w:val="7"/>
              </w:rPr>
            </w:pPr>
          </w:p>
        </w:tc>
        <w:tc>
          <w:tcPr>
            <w:tcW w:w="500" w:type="dxa"/>
            <w:tcBorders>
              <w:bottom w:val="single" w:color="auto" w:sz="8" w:space="0"/>
              <w:right w:val="single" w:color="auto" w:sz="8" w:space="0"/>
            </w:tcBorders>
            <w:shd w:val="clear" w:color="auto" w:fill="DDD9C3"/>
            <w:vAlign w:val="bottom"/>
          </w:tcPr>
          <w:p>
            <w:pPr>
              <w:rPr>
                <w:sz w:val="7"/>
                <w:szCs w:val="7"/>
              </w:rPr>
            </w:pPr>
          </w:p>
        </w:tc>
        <w:tc>
          <w:tcPr>
            <w:tcW w:w="680" w:type="dxa"/>
            <w:tcBorders>
              <w:bottom w:val="single" w:color="auto" w:sz="8" w:space="0"/>
            </w:tcBorders>
            <w:vAlign w:val="bottom"/>
          </w:tcPr>
          <w:p>
            <w:pPr>
              <w:rPr>
                <w:sz w:val="7"/>
                <w:szCs w:val="7"/>
              </w:rPr>
            </w:pPr>
          </w:p>
        </w:tc>
        <w:tc>
          <w:tcPr>
            <w:tcW w:w="320" w:type="dxa"/>
            <w:tcBorders>
              <w:bottom w:val="single" w:color="auto" w:sz="8" w:space="0"/>
              <w:right w:val="single" w:color="auto" w:sz="8" w:space="0"/>
            </w:tcBorders>
            <w:vAlign w:val="bottom"/>
          </w:tcPr>
          <w:p>
            <w:pPr>
              <w:rPr>
                <w:sz w:val="7"/>
                <w:szCs w:val="7"/>
              </w:rPr>
            </w:pPr>
          </w:p>
        </w:tc>
        <w:tc>
          <w:tcPr>
            <w:tcW w:w="400" w:type="dxa"/>
            <w:tcBorders>
              <w:bottom w:val="single" w:color="auto" w:sz="8" w:space="0"/>
            </w:tcBorders>
            <w:vAlign w:val="bottom"/>
          </w:tcPr>
          <w:p>
            <w:pPr>
              <w:rPr>
                <w:sz w:val="7"/>
                <w:szCs w:val="7"/>
              </w:rPr>
            </w:pPr>
          </w:p>
        </w:tc>
        <w:tc>
          <w:tcPr>
            <w:tcW w:w="380" w:type="dxa"/>
            <w:tcBorders>
              <w:bottom w:val="single" w:color="auto" w:sz="8" w:space="0"/>
            </w:tcBorders>
            <w:vAlign w:val="bottom"/>
          </w:tcPr>
          <w:p>
            <w:pPr>
              <w:rPr>
                <w:sz w:val="7"/>
                <w:szCs w:val="7"/>
              </w:rPr>
            </w:pPr>
          </w:p>
        </w:tc>
        <w:tc>
          <w:tcPr>
            <w:tcW w:w="640" w:type="dxa"/>
            <w:tcBorders>
              <w:bottom w:val="single" w:color="auto" w:sz="8" w:space="0"/>
              <w:right w:val="single" w:color="auto" w:sz="8" w:space="0"/>
            </w:tcBorders>
            <w:vAlign w:val="bottom"/>
          </w:tcPr>
          <w:p>
            <w:pPr>
              <w:rPr>
                <w:sz w:val="7"/>
                <w:szCs w:val="7"/>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0" w:hRule="atLeast"/>
        </w:trPr>
        <w:tc>
          <w:tcPr>
            <w:tcW w:w="820" w:type="dxa"/>
            <w:tcBorders>
              <w:left w:val="single" w:color="auto" w:sz="8" w:space="0"/>
            </w:tcBorders>
            <w:vAlign w:val="bottom"/>
          </w:tcPr>
          <w:p/>
        </w:tc>
        <w:tc>
          <w:tcPr>
            <w:tcW w:w="80" w:type="dxa"/>
            <w:vAlign w:val="bottom"/>
          </w:tcPr>
          <w:p/>
        </w:tc>
        <w:tc>
          <w:tcPr>
            <w:tcW w:w="200" w:type="dxa"/>
            <w:vAlign w:val="bottom"/>
          </w:tcPr>
          <w:p/>
        </w:tc>
        <w:tc>
          <w:tcPr>
            <w:tcW w:w="180" w:type="dxa"/>
            <w:vAlign w:val="bottom"/>
          </w:tcPr>
          <w:p/>
        </w:tc>
        <w:tc>
          <w:tcPr>
            <w:tcW w:w="2700" w:type="dxa"/>
            <w:gridSpan w:val="3"/>
            <w:tcBorders>
              <w:right w:val="single" w:color="auto" w:sz="8" w:space="0"/>
            </w:tcBorders>
            <w:vAlign w:val="bottom"/>
          </w:tcPr>
          <w:p>
            <w:pPr>
              <w:spacing w:line="240" w:lineRule="exact"/>
              <w:ind w:right="1300"/>
              <w:jc w:val="center"/>
              <w:rPr>
                <w:sz w:val="20"/>
                <w:szCs w:val="20"/>
              </w:rPr>
            </w:pPr>
            <w:r>
              <w:rPr>
                <w:rFonts w:ascii="宋体" w:hAnsi="宋体" w:eastAsia="宋体" w:cs="宋体"/>
                <w:w w:val="99"/>
                <w:sz w:val="21"/>
                <w:szCs w:val="21"/>
              </w:rPr>
              <w:t>犯规罚分</w:t>
            </w:r>
          </w:p>
        </w:tc>
        <w:tc>
          <w:tcPr>
            <w:tcW w:w="860" w:type="dxa"/>
            <w:tcBorders>
              <w:right w:val="single" w:color="auto" w:sz="8" w:space="0"/>
            </w:tcBorders>
            <w:vAlign w:val="bottom"/>
          </w:tcPr>
          <w:p/>
        </w:tc>
        <w:tc>
          <w:tcPr>
            <w:tcW w:w="340" w:type="dxa"/>
            <w:vAlign w:val="bottom"/>
          </w:tcPr>
          <w:p/>
        </w:tc>
        <w:tc>
          <w:tcPr>
            <w:tcW w:w="40" w:type="dxa"/>
            <w:vAlign w:val="bottom"/>
          </w:tcPr>
          <w:p/>
        </w:tc>
        <w:tc>
          <w:tcPr>
            <w:tcW w:w="240" w:type="dxa"/>
            <w:vAlign w:val="bottom"/>
          </w:tcPr>
          <w:p/>
        </w:tc>
        <w:tc>
          <w:tcPr>
            <w:tcW w:w="500" w:type="dxa"/>
            <w:tcBorders>
              <w:right w:val="single" w:color="auto" w:sz="8" w:space="0"/>
            </w:tcBorders>
            <w:vAlign w:val="bottom"/>
          </w:tcPr>
          <w:p/>
        </w:tc>
        <w:tc>
          <w:tcPr>
            <w:tcW w:w="680" w:type="dxa"/>
            <w:vAlign w:val="bottom"/>
          </w:tcPr>
          <w:p/>
        </w:tc>
        <w:tc>
          <w:tcPr>
            <w:tcW w:w="320" w:type="dxa"/>
            <w:tcBorders>
              <w:right w:val="single" w:color="auto" w:sz="8" w:space="0"/>
            </w:tcBorders>
            <w:vAlign w:val="bottom"/>
          </w:tcPr>
          <w:p/>
        </w:tc>
        <w:tc>
          <w:tcPr>
            <w:tcW w:w="400" w:type="dxa"/>
            <w:vAlign w:val="bottom"/>
          </w:tcPr>
          <w:p/>
        </w:tc>
        <w:tc>
          <w:tcPr>
            <w:tcW w:w="380" w:type="dxa"/>
            <w:vAlign w:val="bottom"/>
          </w:tcPr>
          <w:p/>
        </w:tc>
        <w:tc>
          <w:tcPr>
            <w:tcW w:w="640" w:type="dxa"/>
            <w:tcBorders>
              <w:right w:val="single" w:color="auto" w:sz="8" w:space="0"/>
            </w:tcBorders>
            <w:vAlign w:val="bottom"/>
          </w:tc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2" w:hRule="atLeast"/>
        </w:trPr>
        <w:tc>
          <w:tcPr>
            <w:tcW w:w="820" w:type="dxa"/>
            <w:tcBorders>
              <w:left w:val="single" w:color="auto" w:sz="8" w:space="0"/>
              <w:bottom w:val="single" w:color="auto" w:sz="8" w:space="0"/>
            </w:tcBorders>
            <w:vAlign w:val="bottom"/>
          </w:tcPr>
          <w:p>
            <w:pPr>
              <w:rPr>
                <w:sz w:val="7"/>
                <w:szCs w:val="7"/>
              </w:rPr>
            </w:pPr>
          </w:p>
        </w:tc>
        <w:tc>
          <w:tcPr>
            <w:tcW w:w="80" w:type="dxa"/>
            <w:tcBorders>
              <w:bottom w:val="single" w:color="auto" w:sz="8" w:space="0"/>
            </w:tcBorders>
            <w:vAlign w:val="bottom"/>
          </w:tcPr>
          <w:p>
            <w:pPr>
              <w:rPr>
                <w:sz w:val="7"/>
                <w:szCs w:val="7"/>
              </w:rPr>
            </w:pPr>
          </w:p>
        </w:tc>
        <w:tc>
          <w:tcPr>
            <w:tcW w:w="200" w:type="dxa"/>
            <w:tcBorders>
              <w:bottom w:val="single" w:color="auto" w:sz="8" w:space="0"/>
            </w:tcBorders>
            <w:vAlign w:val="bottom"/>
          </w:tcPr>
          <w:p>
            <w:pPr>
              <w:rPr>
                <w:sz w:val="7"/>
                <w:szCs w:val="7"/>
              </w:rPr>
            </w:pPr>
          </w:p>
        </w:tc>
        <w:tc>
          <w:tcPr>
            <w:tcW w:w="180" w:type="dxa"/>
            <w:tcBorders>
              <w:bottom w:val="single" w:color="auto" w:sz="8" w:space="0"/>
            </w:tcBorders>
            <w:vAlign w:val="bottom"/>
          </w:tcPr>
          <w:p>
            <w:pPr>
              <w:rPr>
                <w:sz w:val="7"/>
                <w:szCs w:val="7"/>
              </w:rPr>
            </w:pPr>
          </w:p>
        </w:tc>
        <w:tc>
          <w:tcPr>
            <w:tcW w:w="1700" w:type="dxa"/>
            <w:tcBorders>
              <w:bottom w:val="single" w:color="auto" w:sz="8" w:space="0"/>
            </w:tcBorders>
            <w:vAlign w:val="bottom"/>
          </w:tcPr>
          <w:p>
            <w:pPr>
              <w:rPr>
                <w:sz w:val="7"/>
                <w:szCs w:val="7"/>
              </w:rPr>
            </w:pPr>
          </w:p>
        </w:tc>
        <w:tc>
          <w:tcPr>
            <w:tcW w:w="440" w:type="dxa"/>
            <w:tcBorders>
              <w:bottom w:val="single" w:color="auto" w:sz="8" w:space="0"/>
            </w:tcBorders>
            <w:vAlign w:val="bottom"/>
          </w:tcPr>
          <w:p>
            <w:pPr>
              <w:rPr>
                <w:sz w:val="7"/>
                <w:szCs w:val="7"/>
              </w:rPr>
            </w:pPr>
          </w:p>
        </w:tc>
        <w:tc>
          <w:tcPr>
            <w:tcW w:w="560" w:type="dxa"/>
            <w:tcBorders>
              <w:bottom w:val="single" w:color="auto" w:sz="8" w:space="0"/>
              <w:right w:val="single" w:color="auto" w:sz="8" w:space="0"/>
            </w:tcBorders>
            <w:vAlign w:val="bottom"/>
          </w:tcPr>
          <w:p>
            <w:pPr>
              <w:rPr>
                <w:sz w:val="7"/>
                <w:szCs w:val="7"/>
              </w:rPr>
            </w:pPr>
          </w:p>
        </w:tc>
        <w:tc>
          <w:tcPr>
            <w:tcW w:w="860" w:type="dxa"/>
            <w:tcBorders>
              <w:bottom w:val="single" w:color="auto" w:sz="8" w:space="0"/>
              <w:right w:val="single" w:color="auto" w:sz="8" w:space="0"/>
            </w:tcBorders>
            <w:vAlign w:val="bottom"/>
          </w:tcPr>
          <w:p>
            <w:pPr>
              <w:rPr>
                <w:sz w:val="7"/>
                <w:szCs w:val="7"/>
              </w:rPr>
            </w:pPr>
          </w:p>
        </w:tc>
        <w:tc>
          <w:tcPr>
            <w:tcW w:w="340" w:type="dxa"/>
            <w:tcBorders>
              <w:bottom w:val="single" w:color="auto" w:sz="8" w:space="0"/>
            </w:tcBorders>
            <w:vAlign w:val="bottom"/>
          </w:tcPr>
          <w:p>
            <w:pPr>
              <w:rPr>
                <w:sz w:val="7"/>
                <w:szCs w:val="7"/>
              </w:rPr>
            </w:pPr>
          </w:p>
        </w:tc>
        <w:tc>
          <w:tcPr>
            <w:tcW w:w="40" w:type="dxa"/>
            <w:tcBorders>
              <w:bottom w:val="single" w:color="auto" w:sz="8" w:space="0"/>
            </w:tcBorders>
            <w:vAlign w:val="bottom"/>
          </w:tcPr>
          <w:p>
            <w:pPr>
              <w:rPr>
                <w:sz w:val="7"/>
                <w:szCs w:val="7"/>
              </w:rPr>
            </w:pPr>
          </w:p>
        </w:tc>
        <w:tc>
          <w:tcPr>
            <w:tcW w:w="240" w:type="dxa"/>
            <w:tcBorders>
              <w:bottom w:val="single" w:color="auto" w:sz="8" w:space="0"/>
            </w:tcBorders>
            <w:vAlign w:val="bottom"/>
          </w:tcPr>
          <w:p>
            <w:pPr>
              <w:rPr>
                <w:sz w:val="7"/>
                <w:szCs w:val="7"/>
              </w:rPr>
            </w:pPr>
          </w:p>
        </w:tc>
        <w:tc>
          <w:tcPr>
            <w:tcW w:w="500" w:type="dxa"/>
            <w:tcBorders>
              <w:bottom w:val="single" w:color="auto" w:sz="8" w:space="0"/>
              <w:right w:val="single" w:color="auto" w:sz="8" w:space="0"/>
            </w:tcBorders>
            <w:vAlign w:val="bottom"/>
          </w:tcPr>
          <w:p>
            <w:pPr>
              <w:rPr>
                <w:sz w:val="7"/>
                <w:szCs w:val="7"/>
              </w:rPr>
            </w:pPr>
          </w:p>
        </w:tc>
        <w:tc>
          <w:tcPr>
            <w:tcW w:w="680" w:type="dxa"/>
            <w:tcBorders>
              <w:bottom w:val="single" w:color="auto" w:sz="8" w:space="0"/>
            </w:tcBorders>
            <w:vAlign w:val="bottom"/>
          </w:tcPr>
          <w:p>
            <w:pPr>
              <w:rPr>
                <w:sz w:val="7"/>
                <w:szCs w:val="7"/>
              </w:rPr>
            </w:pPr>
          </w:p>
        </w:tc>
        <w:tc>
          <w:tcPr>
            <w:tcW w:w="320" w:type="dxa"/>
            <w:tcBorders>
              <w:bottom w:val="single" w:color="auto" w:sz="8" w:space="0"/>
              <w:right w:val="single" w:color="auto" w:sz="8" w:space="0"/>
            </w:tcBorders>
            <w:vAlign w:val="bottom"/>
          </w:tcPr>
          <w:p>
            <w:pPr>
              <w:rPr>
                <w:sz w:val="7"/>
                <w:szCs w:val="7"/>
              </w:rPr>
            </w:pPr>
          </w:p>
        </w:tc>
        <w:tc>
          <w:tcPr>
            <w:tcW w:w="400" w:type="dxa"/>
            <w:tcBorders>
              <w:bottom w:val="single" w:color="auto" w:sz="8" w:space="0"/>
            </w:tcBorders>
            <w:vAlign w:val="bottom"/>
          </w:tcPr>
          <w:p>
            <w:pPr>
              <w:rPr>
                <w:sz w:val="7"/>
                <w:szCs w:val="7"/>
              </w:rPr>
            </w:pPr>
          </w:p>
        </w:tc>
        <w:tc>
          <w:tcPr>
            <w:tcW w:w="380" w:type="dxa"/>
            <w:tcBorders>
              <w:bottom w:val="single" w:color="auto" w:sz="8" w:space="0"/>
            </w:tcBorders>
            <w:vAlign w:val="bottom"/>
          </w:tcPr>
          <w:p>
            <w:pPr>
              <w:rPr>
                <w:sz w:val="7"/>
                <w:szCs w:val="7"/>
              </w:rPr>
            </w:pPr>
          </w:p>
        </w:tc>
        <w:tc>
          <w:tcPr>
            <w:tcW w:w="640" w:type="dxa"/>
            <w:tcBorders>
              <w:bottom w:val="single" w:color="auto" w:sz="8" w:space="0"/>
              <w:right w:val="single" w:color="auto" w:sz="8" w:space="0"/>
            </w:tcBorders>
            <w:vAlign w:val="bottom"/>
          </w:tcPr>
          <w:p>
            <w:pPr>
              <w:rPr>
                <w:sz w:val="7"/>
                <w:szCs w:val="7"/>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61" w:hRule="atLeast"/>
        </w:trPr>
        <w:tc>
          <w:tcPr>
            <w:tcW w:w="820" w:type="dxa"/>
            <w:tcBorders>
              <w:left w:val="single" w:color="auto" w:sz="8" w:space="0"/>
            </w:tcBorders>
            <w:vAlign w:val="bottom"/>
          </w:tcPr>
          <w:p/>
        </w:tc>
        <w:tc>
          <w:tcPr>
            <w:tcW w:w="80" w:type="dxa"/>
            <w:vAlign w:val="bottom"/>
          </w:tcPr>
          <w:p/>
        </w:tc>
        <w:tc>
          <w:tcPr>
            <w:tcW w:w="200" w:type="dxa"/>
            <w:vAlign w:val="bottom"/>
          </w:tcPr>
          <w:p/>
        </w:tc>
        <w:tc>
          <w:tcPr>
            <w:tcW w:w="180" w:type="dxa"/>
            <w:vAlign w:val="bottom"/>
          </w:tcPr>
          <w:p/>
        </w:tc>
        <w:tc>
          <w:tcPr>
            <w:tcW w:w="2700" w:type="dxa"/>
            <w:gridSpan w:val="3"/>
            <w:tcBorders>
              <w:right w:val="single" w:color="auto" w:sz="8" w:space="0"/>
            </w:tcBorders>
            <w:vAlign w:val="bottom"/>
          </w:tcPr>
          <w:p>
            <w:pPr>
              <w:spacing w:line="240" w:lineRule="exact"/>
              <w:ind w:right="1280"/>
              <w:jc w:val="center"/>
              <w:rPr>
                <w:sz w:val="20"/>
                <w:szCs w:val="20"/>
              </w:rPr>
            </w:pPr>
            <w:r>
              <w:rPr>
                <w:rFonts w:ascii="宋体" w:hAnsi="宋体" w:eastAsia="宋体" w:cs="宋体"/>
                <w:w w:val="99"/>
                <w:sz w:val="21"/>
                <w:szCs w:val="21"/>
              </w:rPr>
              <w:t>总分</w:t>
            </w:r>
          </w:p>
        </w:tc>
        <w:tc>
          <w:tcPr>
            <w:tcW w:w="860" w:type="dxa"/>
            <w:tcBorders>
              <w:right w:val="single" w:color="auto" w:sz="8" w:space="0"/>
            </w:tcBorders>
            <w:vAlign w:val="bottom"/>
          </w:tcPr>
          <w:p/>
        </w:tc>
        <w:tc>
          <w:tcPr>
            <w:tcW w:w="340" w:type="dxa"/>
            <w:vAlign w:val="bottom"/>
          </w:tcPr>
          <w:p/>
        </w:tc>
        <w:tc>
          <w:tcPr>
            <w:tcW w:w="40" w:type="dxa"/>
            <w:vAlign w:val="bottom"/>
          </w:tcPr>
          <w:p/>
        </w:tc>
        <w:tc>
          <w:tcPr>
            <w:tcW w:w="240" w:type="dxa"/>
            <w:vAlign w:val="bottom"/>
          </w:tcPr>
          <w:p/>
        </w:tc>
        <w:tc>
          <w:tcPr>
            <w:tcW w:w="500" w:type="dxa"/>
            <w:tcBorders>
              <w:right w:val="single" w:color="auto" w:sz="8" w:space="0"/>
            </w:tcBorders>
            <w:vAlign w:val="bottom"/>
          </w:tcPr>
          <w:p/>
        </w:tc>
        <w:tc>
          <w:tcPr>
            <w:tcW w:w="680" w:type="dxa"/>
            <w:vAlign w:val="bottom"/>
          </w:tcPr>
          <w:p/>
        </w:tc>
        <w:tc>
          <w:tcPr>
            <w:tcW w:w="320" w:type="dxa"/>
            <w:tcBorders>
              <w:right w:val="single" w:color="auto" w:sz="8" w:space="0"/>
            </w:tcBorders>
            <w:vAlign w:val="bottom"/>
          </w:tcPr>
          <w:p/>
        </w:tc>
        <w:tc>
          <w:tcPr>
            <w:tcW w:w="400" w:type="dxa"/>
            <w:vAlign w:val="bottom"/>
          </w:tcPr>
          <w:p/>
        </w:tc>
        <w:tc>
          <w:tcPr>
            <w:tcW w:w="380" w:type="dxa"/>
            <w:vAlign w:val="bottom"/>
          </w:tcPr>
          <w:p/>
        </w:tc>
        <w:tc>
          <w:tcPr>
            <w:tcW w:w="640" w:type="dxa"/>
            <w:tcBorders>
              <w:right w:val="single" w:color="auto" w:sz="8" w:space="0"/>
            </w:tcBorders>
            <w:vAlign w:val="bottom"/>
          </w:tc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82" w:hRule="atLeast"/>
        </w:trPr>
        <w:tc>
          <w:tcPr>
            <w:tcW w:w="820" w:type="dxa"/>
            <w:tcBorders>
              <w:left w:val="single" w:color="auto" w:sz="8" w:space="0"/>
              <w:bottom w:val="single" w:color="auto" w:sz="8" w:space="0"/>
            </w:tcBorders>
            <w:vAlign w:val="bottom"/>
          </w:tcPr>
          <w:p>
            <w:pPr>
              <w:rPr>
                <w:sz w:val="7"/>
                <w:szCs w:val="7"/>
              </w:rPr>
            </w:pPr>
          </w:p>
        </w:tc>
        <w:tc>
          <w:tcPr>
            <w:tcW w:w="80" w:type="dxa"/>
            <w:tcBorders>
              <w:bottom w:val="single" w:color="auto" w:sz="8" w:space="0"/>
            </w:tcBorders>
            <w:vAlign w:val="bottom"/>
          </w:tcPr>
          <w:p>
            <w:pPr>
              <w:rPr>
                <w:sz w:val="7"/>
                <w:szCs w:val="7"/>
              </w:rPr>
            </w:pPr>
          </w:p>
        </w:tc>
        <w:tc>
          <w:tcPr>
            <w:tcW w:w="380" w:type="dxa"/>
            <w:gridSpan w:val="2"/>
            <w:tcBorders>
              <w:bottom w:val="single" w:color="auto" w:sz="8" w:space="0"/>
            </w:tcBorders>
            <w:vAlign w:val="bottom"/>
          </w:tcPr>
          <w:p>
            <w:pPr>
              <w:rPr>
                <w:sz w:val="7"/>
                <w:szCs w:val="7"/>
              </w:rPr>
            </w:pPr>
          </w:p>
        </w:tc>
        <w:tc>
          <w:tcPr>
            <w:tcW w:w="1700" w:type="dxa"/>
            <w:tcBorders>
              <w:bottom w:val="single" w:color="auto" w:sz="8" w:space="0"/>
            </w:tcBorders>
            <w:vAlign w:val="bottom"/>
          </w:tcPr>
          <w:p>
            <w:pPr>
              <w:rPr>
                <w:sz w:val="7"/>
                <w:szCs w:val="7"/>
              </w:rPr>
            </w:pPr>
          </w:p>
        </w:tc>
        <w:tc>
          <w:tcPr>
            <w:tcW w:w="440" w:type="dxa"/>
            <w:tcBorders>
              <w:bottom w:val="single" w:color="auto" w:sz="8" w:space="0"/>
            </w:tcBorders>
            <w:vAlign w:val="bottom"/>
          </w:tcPr>
          <w:p>
            <w:pPr>
              <w:rPr>
                <w:sz w:val="7"/>
                <w:szCs w:val="7"/>
              </w:rPr>
            </w:pPr>
          </w:p>
        </w:tc>
        <w:tc>
          <w:tcPr>
            <w:tcW w:w="560" w:type="dxa"/>
            <w:tcBorders>
              <w:bottom w:val="single" w:color="auto" w:sz="8" w:space="0"/>
              <w:right w:val="single" w:color="auto" w:sz="8" w:space="0"/>
            </w:tcBorders>
            <w:vAlign w:val="bottom"/>
          </w:tcPr>
          <w:p>
            <w:pPr>
              <w:rPr>
                <w:sz w:val="7"/>
                <w:szCs w:val="7"/>
              </w:rPr>
            </w:pPr>
          </w:p>
        </w:tc>
        <w:tc>
          <w:tcPr>
            <w:tcW w:w="860" w:type="dxa"/>
            <w:tcBorders>
              <w:bottom w:val="single" w:color="auto" w:sz="8" w:space="0"/>
              <w:right w:val="single" w:color="auto" w:sz="8" w:space="0"/>
            </w:tcBorders>
            <w:vAlign w:val="bottom"/>
          </w:tcPr>
          <w:p>
            <w:pPr>
              <w:rPr>
                <w:sz w:val="7"/>
                <w:szCs w:val="7"/>
              </w:rPr>
            </w:pPr>
          </w:p>
        </w:tc>
        <w:tc>
          <w:tcPr>
            <w:tcW w:w="340" w:type="dxa"/>
            <w:tcBorders>
              <w:bottom w:val="single" w:color="auto" w:sz="8" w:space="0"/>
            </w:tcBorders>
            <w:vAlign w:val="bottom"/>
          </w:tcPr>
          <w:p>
            <w:pPr>
              <w:rPr>
                <w:sz w:val="7"/>
                <w:szCs w:val="7"/>
              </w:rPr>
            </w:pPr>
          </w:p>
        </w:tc>
        <w:tc>
          <w:tcPr>
            <w:tcW w:w="40" w:type="dxa"/>
            <w:tcBorders>
              <w:bottom w:val="single" w:color="auto" w:sz="8" w:space="0"/>
            </w:tcBorders>
            <w:vAlign w:val="bottom"/>
          </w:tcPr>
          <w:p>
            <w:pPr>
              <w:rPr>
                <w:sz w:val="7"/>
                <w:szCs w:val="7"/>
              </w:rPr>
            </w:pPr>
          </w:p>
        </w:tc>
        <w:tc>
          <w:tcPr>
            <w:tcW w:w="240" w:type="dxa"/>
            <w:tcBorders>
              <w:bottom w:val="single" w:color="auto" w:sz="8" w:space="0"/>
            </w:tcBorders>
            <w:vAlign w:val="bottom"/>
          </w:tcPr>
          <w:p>
            <w:pPr>
              <w:rPr>
                <w:sz w:val="7"/>
                <w:szCs w:val="7"/>
              </w:rPr>
            </w:pPr>
          </w:p>
        </w:tc>
        <w:tc>
          <w:tcPr>
            <w:tcW w:w="500" w:type="dxa"/>
            <w:tcBorders>
              <w:bottom w:val="single" w:color="auto" w:sz="8" w:space="0"/>
              <w:right w:val="single" w:color="auto" w:sz="8" w:space="0"/>
            </w:tcBorders>
            <w:vAlign w:val="bottom"/>
          </w:tcPr>
          <w:p>
            <w:pPr>
              <w:rPr>
                <w:sz w:val="7"/>
                <w:szCs w:val="7"/>
              </w:rPr>
            </w:pPr>
          </w:p>
        </w:tc>
        <w:tc>
          <w:tcPr>
            <w:tcW w:w="680" w:type="dxa"/>
            <w:tcBorders>
              <w:bottom w:val="single" w:color="auto" w:sz="8" w:space="0"/>
            </w:tcBorders>
            <w:vAlign w:val="bottom"/>
          </w:tcPr>
          <w:p>
            <w:pPr>
              <w:rPr>
                <w:sz w:val="7"/>
                <w:szCs w:val="7"/>
              </w:rPr>
            </w:pPr>
          </w:p>
        </w:tc>
        <w:tc>
          <w:tcPr>
            <w:tcW w:w="320" w:type="dxa"/>
            <w:tcBorders>
              <w:bottom w:val="single" w:color="auto" w:sz="8" w:space="0"/>
              <w:right w:val="single" w:color="auto" w:sz="8" w:space="0"/>
            </w:tcBorders>
            <w:vAlign w:val="bottom"/>
          </w:tcPr>
          <w:p>
            <w:pPr>
              <w:rPr>
                <w:sz w:val="7"/>
                <w:szCs w:val="7"/>
              </w:rPr>
            </w:pPr>
          </w:p>
        </w:tc>
        <w:tc>
          <w:tcPr>
            <w:tcW w:w="400" w:type="dxa"/>
            <w:tcBorders>
              <w:bottom w:val="single" w:color="auto" w:sz="8" w:space="0"/>
            </w:tcBorders>
            <w:vAlign w:val="bottom"/>
          </w:tcPr>
          <w:p>
            <w:pPr>
              <w:rPr>
                <w:sz w:val="7"/>
                <w:szCs w:val="7"/>
              </w:rPr>
            </w:pPr>
          </w:p>
        </w:tc>
        <w:tc>
          <w:tcPr>
            <w:tcW w:w="380" w:type="dxa"/>
            <w:tcBorders>
              <w:bottom w:val="single" w:color="auto" w:sz="8" w:space="0"/>
            </w:tcBorders>
            <w:vAlign w:val="bottom"/>
          </w:tcPr>
          <w:p>
            <w:pPr>
              <w:rPr>
                <w:sz w:val="7"/>
                <w:szCs w:val="7"/>
              </w:rPr>
            </w:pPr>
          </w:p>
        </w:tc>
        <w:tc>
          <w:tcPr>
            <w:tcW w:w="640" w:type="dxa"/>
            <w:tcBorders>
              <w:bottom w:val="single" w:color="auto" w:sz="8" w:space="0"/>
              <w:right w:val="single" w:color="auto" w:sz="8" w:space="0"/>
            </w:tcBorders>
            <w:vAlign w:val="bottom"/>
          </w:tcPr>
          <w:p>
            <w:pPr>
              <w:rPr>
                <w:sz w:val="7"/>
                <w:szCs w:val="7"/>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658" w:hRule="atLeast"/>
        </w:trPr>
        <w:tc>
          <w:tcPr>
            <w:tcW w:w="3980" w:type="dxa"/>
            <w:gridSpan w:val="7"/>
            <w:vAlign w:val="bottom"/>
          </w:tcPr>
          <w:p>
            <w:pPr>
              <w:spacing w:line="240" w:lineRule="exact"/>
              <w:rPr>
                <w:sz w:val="20"/>
                <w:szCs w:val="20"/>
              </w:rPr>
            </w:pPr>
            <w:r>
              <w:rPr>
                <w:rFonts w:ascii="宋体" w:hAnsi="宋体" w:eastAsia="宋体" w:cs="宋体"/>
                <w:sz w:val="21"/>
                <w:szCs w:val="21"/>
              </w:rPr>
              <w:t>关于取消比赛资格的记录：</w:t>
            </w:r>
          </w:p>
        </w:tc>
        <w:tc>
          <w:tcPr>
            <w:tcW w:w="860" w:type="dxa"/>
            <w:vAlign w:val="bottom"/>
          </w:tcPr>
          <w:p>
            <w:pPr>
              <w:rPr>
                <w:sz w:val="24"/>
                <w:szCs w:val="24"/>
              </w:rPr>
            </w:pPr>
          </w:p>
        </w:tc>
        <w:tc>
          <w:tcPr>
            <w:tcW w:w="340" w:type="dxa"/>
            <w:vAlign w:val="bottom"/>
          </w:tcPr>
          <w:p>
            <w:pPr>
              <w:rPr>
                <w:sz w:val="24"/>
                <w:szCs w:val="24"/>
              </w:rPr>
            </w:pPr>
          </w:p>
        </w:tc>
        <w:tc>
          <w:tcPr>
            <w:tcW w:w="40" w:type="dxa"/>
            <w:vAlign w:val="bottom"/>
          </w:tcPr>
          <w:p>
            <w:pPr>
              <w:rPr>
                <w:sz w:val="24"/>
                <w:szCs w:val="24"/>
              </w:rPr>
            </w:pPr>
          </w:p>
        </w:tc>
        <w:tc>
          <w:tcPr>
            <w:tcW w:w="240" w:type="dxa"/>
            <w:vAlign w:val="bottom"/>
          </w:tcPr>
          <w:p>
            <w:pPr>
              <w:rPr>
                <w:sz w:val="24"/>
                <w:szCs w:val="24"/>
              </w:rPr>
            </w:pPr>
          </w:p>
        </w:tc>
        <w:tc>
          <w:tcPr>
            <w:tcW w:w="500" w:type="dxa"/>
            <w:vAlign w:val="bottom"/>
          </w:tcPr>
          <w:p>
            <w:pPr>
              <w:rPr>
                <w:sz w:val="24"/>
                <w:szCs w:val="24"/>
              </w:rPr>
            </w:pPr>
          </w:p>
        </w:tc>
        <w:tc>
          <w:tcPr>
            <w:tcW w:w="680" w:type="dxa"/>
            <w:vAlign w:val="bottom"/>
          </w:tcPr>
          <w:p>
            <w:pPr>
              <w:rPr>
                <w:sz w:val="24"/>
                <w:szCs w:val="24"/>
              </w:rPr>
            </w:pPr>
          </w:p>
        </w:tc>
        <w:tc>
          <w:tcPr>
            <w:tcW w:w="320" w:type="dxa"/>
            <w:vAlign w:val="bottom"/>
          </w:tcPr>
          <w:p>
            <w:pPr>
              <w:rPr>
                <w:sz w:val="24"/>
                <w:szCs w:val="24"/>
              </w:rPr>
            </w:pPr>
          </w:p>
        </w:tc>
        <w:tc>
          <w:tcPr>
            <w:tcW w:w="400" w:type="dxa"/>
            <w:vAlign w:val="bottom"/>
          </w:tcPr>
          <w:p>
            <w:pPr>
              <w:rPr>
                <w:sz w:val="24"/>
                <w:szCs w:val="24"/>
              </w:rPr>
            </w:pPr>
          </w:p>
        </w:tc>
        <w:tc>
          <w:tcPr>
            <w:tcW w:w="380" w:type="dxa"/>
            <w:vAlign w:val="bottom"/>
          </w:tcPr>
          <w:p>
            <w:pPr>
              <w:rPr>
                <w:sz w:val="24"/>
                <w:szCs w:val="24"/>
              </w:rPr>
            </w:pPr>
          </w:p>
        </w:tc>
        <w:tc>
          <w:tcPr>
            <w:tcW w:w="640" w:type="dxa"/>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471" w:hRule="atLeast"/>
        </w:trPr>
        <w:tc>
          <w:tcPr>
            <w:tcW w:w="900" w:type="dxa"/>
            <w:gridSpan w:val="2"/>
            <w:vAlign w:val="bottom"/>
          </w:tcPr>
          <w:p>
            <w:pPr>
              <w:spacing w:line="240" w:lineRule="exact"/>
              <w:rPr>
                <w:sz w:val="20"/>
                <w:szCs w:val="20"/>
              </w:rPr>
            </w:pPr>
            <w:r>
              <w:rPr>
                <w:rFonts w:ascii="宋体" w:hAnsi="宋体" w:eastAsia="宋体" w:cs="宋体"/>
                <w:b/>
                <w:bCs/>
                <w:sz w:val="21"/>
                <w:szCs w:val="21"/>
              </w:rPr>
              <w:t>裁判员：</w:t>
            </w:r>
          </w:p>
        </w:tc>
        <w:tc>
          <w:tcPr>
            <w:tcW w:w="200" w:type="dxa"/>
            <w:tcBorders>
              <w:bottom w:val="single" w:color="auto" w:sz="8" w:space="0"/>
            </w:tcBorders>
            <w:vAlign w:val="bottom"/>
          </w:tcPr>
          <w:p>
            <w:pPr>
              <w:rPr>
                <w:sz w:val="24"/>
                <w:szCs w:val="24"/>
              </w:rPr>
            </w:pPr>
          </w:p>
        </w:tc>
        <w:tc>
          <w:tcPr>
            <w:tcW w:w="180" w:type="dxa"/>
            <w:tcBorders>
              <w:bottom w:val="single" w:color="auto" w:sz="8" w:space="0"/>
            </w:tcBorders>
            <w:vAlign w:val="bottom"/>
          </w:tcPr>
          <w:p>
            <w:pPr>
              <w:rPr>
                <w:sz w:val="24"/>
                <w:szCs w:val="24"/>
              </w:rPr>
            </w:pPr>
          </w:p>
        </w:tc>
        <w:tc>
          <w:tcPr>
            <w:tcW w:w="1700" w:type="dxa"/>
            <w:tcBorders>
              <w:bottom w:val="single" w:color="auto" w:sz="8" w:space="0"/>
            </w:tcBorders>
            <w:vAlign w:val="bottom"/>
          </w:tcPr>
          <w:p>
            <w:pPr>
              <w:rPr>
                <w:sz w:val="24"/>
                <w:szCs w:val="24"/>
              </w:rPr>
            </w:pPr>
          </w:p>
        </w:tc>
        <w:tc>
          <w:tcPr>
            <w:tcW w:w="440" w:type="dxa"/>
            <w:tcBorders>
              <w:bottom w:val="single" w:color="auto" w:sz="8" w:space="0"/>
            </w:tcBorders>
            <w:vAlign w:val="bottom"/>
          </w:tcPr>
          <w:p>
            <w:pPr>
              <w:rPr>
                <w:sz w:val="24"/>
                <w:szCs w:val="24"/>
              </w:rPr>
            </w:pPr>
          </w:p>
        </w:tc>
        <w:tc>
          <w:tcPr>
            <w:tcW w:w="560" w:type="dxa"/>
            <w:vAlign w:val="bottom"/>
          </w:tcPr>
          <w:p>
            <w:pPr>
              <w:rPr>
                <w:sz w:val="24"/>
                <w:szCs w:val="24"/>
              </w:rPr>
            </w:pPr>
          </w:p>
        </w:tc>
        <w:tc>
          <w:tcPr>
            <w:tcW w:w="1200" w:type="dxa"/>
            <w:gridSpan w:val="2"/>
            <w:vAlign w:val="bottom"/>
          </w:tcPr>
          <w:p>
            <w:pPr>
              <w:spacing w:line="240" w:lineRule="exact"/>
              <w:ind w:left="340"/>
              <w:rPr>
                <w:sz w:val="20"/>
                <w:szCs w:val="20"/>
              </w:rPr>
            </w:pPr>
            <w:r>
              <w:rPr>
                <w:rFonts w:ascii="宋体" w:hAnsi="宋体" w:eastAsia="宋体" w:cs="宋体"/>
                <w:b/>
                <w:bCs/>
                <w:w w:val="99"/>
                <w:sz w:val="21"/>
                <w:szCs w:val="21"/>
              </w:rPr>
              <w:t>记分员：</w:t>
            </w:r>
          </w:p>
        </w:tc>
        <w:tc>
          <w:tcPr>
            <w:tcW w:w="40" w:type="dxa"/>
            <w:vAlign w:val="bottom"/>
          </w:tcPr>
          <w:p>
            <w:pPr>
              <w:rPr>
                <w:sz w:val="24"/>
                <w:szCs w:val="24"/>
              </w:rPr>
            </w:pPr>
          </w:p>
        </w:tc>
        <w:tc>
          <w:tcPr>
            <w:tcW w:w="240" w:type="dxa"/>
            <w:tcBorders>
              <w:bottom w:val="single" w:color="auto" w:sz="8" w:space="0"/>
            </w:tcBorders>
            <w:vAlign w:val="bottom"/>
          </w:tcPr>
          <w:p>
            <w:pPr>
              <w:rPr>
                <w:sz w:val="24"/>
                <w:szCs w:val="24"/>
              </w:rPr>
            </w:pPr>
          </w:p>
        </w:tc>
        <w:tc>
          <w:tcPr>
            <w:tcW w:w="500" w:type="dxa"/>
            <w:tcBorders>
              <w:bottom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320" w:type="dxa"/>
            <w:tcBorders>
              <w:bottom w:val="single" w:color="auto" w:sz="8" w:space="0"/>
            </w:tcBorders>
            <w:vAlign w:val="bottom"/>
          </w:tcPr>
          <w:p>
            <w:pPr>
              <w:rPr>
                <w:sz w:val="24"/>
                <w:szCs w:val="24"/>
              </w:rPr>
            </w:pPr>
          </w:p>
        </w:tc>
        <w:tc>
          <w:tcPr>
            <w:tcW w:w="400" w:type="dxa"/>
            <w:tcBorders>
              <w:bottom w:val="single" w:color="auto" w:sz="8" w:space="0"/>
            </w:tcBorders>
            <w:vAlign w:val="bottom"/>
          </w:tcPr>
          <w:p>
            <w:pPr>
              <w:rPr>
                <w:sz w:val="24"/>
                <w:szCs w:val="24"/>
              </w:rPr>
            </w:pPr>
          </w:p>
        </w:tc>
        <w:tc>
          <w:tcPr>
            <w:tcW w:w="380" w:type="dxa"/>
            <w:tcBorders>
              <w:bottom w:val="single" w:color="auto" w:sz="8" w:space="0"/>
            </w:tcBorders>
            <w:vAlign w:val="bottom"/>
          </w:tcPr>
          <w:p>
            <w:pPr>
              <w:rPr>
                <w:sz w:val="24"/>
                <w:szCs w:val="24"/>
              </w:rPr>
            </w:pPr>
          </w:p>
        </w:tc>
        <w:tc>
          <w:tcPr>
            <w:tcW w:w="640" w:type="dxa"/>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445" w:hRule="atLeast"/>
        </w:trPr>
        <w:tc>
          <w:tcPr>
            <w:tcW w:w="1100" w:type="dxa"/>
            <w:gridSpan w:val="3"/>
            <w:vAlign w:val="bottom"/>
          </w:tcPr>
          <w:p>
            <w:pPr>
              <w:spacing w:line="240" w:lineRule="exact"/>
              <w:ind w:right="40"/>
              <w:jc w:val="right"/>
              <w:rPr>
                <w:sz w:val="20"/>
                <w:szCs w:val="20"/>
              </w:rPr>
            </w:pPr>
            <w:r>
              <w:rPr>
                <w:rFonts w:ascii="宋体" w:hAnsi="宋体" w:eastAsia="宋体" w:cs="宋体"/>
                <w:b/>
                <w:bCs/>
                <w:w w:val="98"/>
                <w:sz w:val="21"/>
                <w:szCs w:val="21"/>
              </w:rPr>
              <w:t>参赛队员：</w:t>
            </w:r>
          </w:p>
        </w:tc>
        <w:tc>
          <w:tcPr>
            <w:tcW w:w="180" w:type="dxa"/>
            <w:vAlign w:val="bottom"/>
          </w:tcPr>
          <w:p>
            <w:pPr>
              <w:rPr>
                <w:sz w:val="24"/>
                <w:szCs w:val="24"/>
              </w:rPr>
            </w:pPr>
          </w:p>
        </w:tc>
        <w:tc>
          <w:tcPr>
            <w:tcW w:w="1700" w:type="dxa"/>
            <w:vAlign w:val="bottom"/>
          </w:tcPr>
          <w:p>
            <w:pPr>
              <w:rPr>
                <w:sz w:val="24"/>
                <w:szCs w:val="24"/>
              </w:rPr>
            </w:pPr>
          </w:p>
        </w:tc>
        <w:tc>
          <w:tcPr>
            <w:tcW w:w="440" w:type="dxa"/>
            <w:vAlign w:val="bottom"/>
          </w:tcPr>
          <w:p>
            <w:pPr>
              <w:rPr>
                <w:sz w:val="24"/>
                <w:szCs w:val="24"/>
              </w:rPr>
            </w:pPr>
          </w:p>
        </w:tc>
        <w:tc>
          <w:tcPr>
            <w:tcW w:w="560" w:type="dxa"/>
            <w:vAlign w:val="bottom"/>
          </w:tcPr>
          <w:p>
            <w:pPr>
              <w:rPr>
                <w:sz w:val="24"/>
                <w:szCs w:val="24"/>
              </w:rPr>
            </w:pPr>
          </w:p>
        </w:tc>
        <w:tc>
          <w:tcPr>
            <w:tcW w:w="860" w:type="dxa"/>
            <w:vAlign w:val="bottom"/>
          </w:tcPr>
          <w:p>
            <w:pPr>
              <w:rPr>
                <w:sz w:val="24"/>
                <w:szCs w:val="24"/>
              </w:rPr>
            </w:pPr>
          </w:p>
        </w:tc>
        <w:tc>
          <w:tcPr>
            <w:tcW w:w="340" w:type="dxa"/>
            <w:vAlign w:val="bottom"/>
          </w:tcPr>
          <w:p>
            <w:pPr>
              <w:rPr>
                <w:sz w:val="24"/>
                <w:szCs w:val="24"/>
              </w:rPr>
            </w:pPr>
          </w:p>
        </w:tc>
        <w:tc>
          <w:tcPr>
            <w:tcW w:w="40" w:type="dxa"/>
            <w:vAlign w:val="bottom"/>
          </w:tcPr>
          <w:p>
            <w:pPr>
              <w:rPr>
                <w:sz w:val="24"/>
                <w:szCs w:val="24"/>
              </w:rPr>
            </w:pPr>
          </w:p>
        </w:tc>
        <w:tc>
          <w:tcPr>
            <w:tcW w:w="240" w:type="dxa"/>
            <w:vAlign w:val="bottom"/>
          </w:tcPr>
          <w:p>
            <w:pPr>
              <w:rPr>
                <w:sz w:val="24"/>
                <w:szCs w:val="24"/>
              </w:rPr>
            </w:pPr>
          </w:p>
        </w:tc>
        <w:tc>
          <w:tcPr>
            <w:tcW w:w="500" w:type="dxa"/>
            <w:vAlign w:val="bottom"/>
          </w:tcPr>
          <w:p>
            <w:pPr>
              <w:rPr>
                <w:sz w:val="24"/>
                <w:szCs w:val="24"/>
              </w:rPr>
            </w:pPr>
          </w:p>
        </w:tc>
        <w:tc>
          <w:tcPr>
            <w:tcW w:w="680" w:type="dxa"/>
            <w:vAlign w:val="bottom"/>
          </w:tcPr>
          <w:p>
            <w:pPr>
              <w:rPr>
                <w:sz w:val="24"/>
                <w:szCs w:val="24"/>
              </w:rPr>
            </w:pPr>
          </w:p>
        </w:tc>
        <w:tc>
          <w:tcPr>
            <w:tcW w:w="320" w:type="dxa"/>
            <w:vAlign w:val="bottom"/>
          </w:tcPr>
          <w:p>
            <w:pPr>
              <w:rPr>
                <w:sz w:val="24"/>
                <w:szCs w:val="24"/>
              </w:rPr>
            </w:pPr>
          </w:p>
        </w:tc>
        <w:tc>
          <w:tcPr>
            <w:tcW w:w="400" w:type="dxa"/>
            <w:vAlign w:val="bottom"/>
          </w:tcPr>
          <w:p>
            <w:pPr>
              <w:rPr>
                <w:sz w:val="24"/>
                <w:szCs w:val="24"/>
              </w:rPr>
            </w:pPr>
          </w:p>
        </w:tc>
        <w:tc>
          <w:tcPr>
            <w:tcW w:w="380" w:type="dxa"/>
            <w:vAlign w:val="bottom"/>
          </w:tcPr>
          <w:p>
            <w:pPr>
              <w:rPr>
                <w:sz w:val="24"/>
                <w:szCs w:val="24"/>
              </w:rPr>
            </w:pPr>
          </w:p>
        </w:tc>
        <w:tc>
          <w:tcPr>
            <w:tcW w:w="640" w:type="dxa"/>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472" w:hRule="atLeast"/>
        </w:trPr>
        <w:tc>
          <w:tcPr>
            <w:tcW w:w="900" w:type="dxa"/>
            <w:gridSpan w:val="2"/>
            <w:vAlign w:val="bottom"/>
          </w:tcPr>
          <w:p>
            <w:pPr>
              <w:spacing w:line="240" w:lineRule="exact"/>
              <w:rPr>
                <w:sz w:val="20"/>
                <w:szCs w:val="20"/>
              </w:rPr>
            </w:pPr>
            <w:r>
              <w:rPr>
                <w:rFonts w:ascii="宋体" w:hAnsi="宋体" w:eastAsia="宋体" w:cs="宋体"/>
                <w:b/>
                <w:bCs/>
                <w:sz w:val="21"/>
                <w:szCs w:val="21"/>
              </w:rPr>
              <w:t>裁判长：</w:t>
            </w:r>
          </w:p>
        </w:tc>
        <w:tc>
          <w:tcPr>
            <w:tcW w:w="200" w:type="dxa"/>
            <w:vAlign w:val="bottom"/>
          </w:tcPr>
          <w:p>
            <w:pPr>
              <w:rPr>
                <w:sz w:val="24"/>
                <w:szCs w:val="24"/>
              </w:rPr>
            </w:pPr>
          </w:p>
        </w:tc>
        <w:tc>
          <w:tcPr>
            <w:tcW w:w="180" w:type="dxa"/>
            <w:vAlign w:val="bottom"/>
          </w:tcPr>
          <w:p>
            <w:pPr>
              <w:rPr>
                <w:sz w:val="24"/>
                <w:szCs w:val="24"/>
              </w:rPr>
            </w:pPr>
          </w:p>
        </w:tc>
        <w:tc>
          <w:tcPr>
            <w:tcW w:w="1700" w:type="dxa"/>
            <w:vAlign w:val="bottom"/>
          </w:tcPr>
          <w:p>
            <w:pPr>
              <w:rPr>
                <w:sz w:val="24"/>
                <w:szCs w:val="24"/>
              </w:rPr>
            </w:pPr>
          </w:p>
        </w:tc>
        <w:tc>
          <w:tcPr>
            <w:tcW w:w="440" w:type="dxa"/>
            <w:vAlign w:val="bottom"/>
          </w:tcPr>
          <w:p>
            <w:pPr>
              <w:rPr>
                <w:sz w:val="24"/>
                <w:szCs w:val="24"/>
              </w:rPr>
            </w:pPr>
          </w:p>
        </w:tc>
        <w:tc>
          <w:tcPr>
            <w:tcW w:w="560" w:type="dxa"/>
            <w:vAlign w:val="bottom"/>
          </w:tcPr>
          <w:p>
            <w:pPr>
              <w:rPr>
                <w:sz w:val="24"/>
                <w:szCs w:val="24"/>
              </w:rPr>
            </w:pPr>
          </w:p>
        </w:tc>
        <w:tc>
          <w:tcPr>
            <w:tcW w:w="1980" w:type="dxa"/>
            <w:gridSpan w:val="5"/>
            <w:vAlign w:val="bottom"/>
          </w:tcPr>
          <w:p>
            <w:pPr>
              <w:spacing w:line="240" w:lineRule="exact"/>
              <w:ind w:right="380"/>
              <w:jc w:val="right"/>
              <w:rPr>
                <w:sz w:val="20"/>
                <w:szCs w:val="20"/>
              </w:rPr>
            </w:pPr>
            <w:r>
              <w:rPr>
                <w:rFonts w:ascii="宋体" w:hAnsi="宋体" w:eastAsia="宋体" w:cs="宋体"/>
                <w:b/>
                <w:bCs/>
                <w:sz w:val="21"/>
                <w:szCs w:val="21"/>
              </w:rPr>
              <w:t>数据录入：</w:t>
            </w:r>
          </w:p>
        </w:tc>
        <w:tc>
          <w:tcPr>
            <w:tcW w:w="680" w:type="dxa"/>
            <w:vAlign w:val="bottom"/>
          </w:tcPr>
          <w:p>
            <w:pPr>
              <w:rPr>
                <w:sz w:val="24"/>
                <w:szCs w:val="24"/>
              </w:rPr>
            </w:pPr>
          </w:p>
        </w:tc>
        <w:tc>
          <w:tcPr>
            <w:tcW w:w="320" w:type="dxa"/>
            <w:vAlign w:val="bottom"/>
          </w:tcPr>
          <w:p>
            <w:pPr>
              <w:rPr>
                <w:sz w:val="24"/>
                <w:szCs w:val="24"/>
              </w:rPr>
            </w:pPr>
          </w:p>
        </w:tc>
        <w:tc>
          <w:tcPr>
            <w:tcW w:w="400" w:type="dxa"/>
            <w:vAlign w:val="bottom"/>
          </w:tcPr>
          <w:p>
            <w:pPr>
              <w:rPr>
                <w:sz w:val="24"/>
                <w:szCs w:val="24"/>
              </w:rPr>
            </w:pPr>
          </w:p>
        </w:tc>
        <w:tc>
          <w:tcPr>
            <w:tcW w:w="380" w:type="dxa"/>
            <w:vAlign w:val="bottom"/>
          </w:tcPr>
          <w:p>
            <w:pPr>
              <w:rPr>
                <w:sz w:val="24"/>
                <w:szCs w:val="24"/>
              </w:rPr>
            </w:pPr>
          </w:p>
        </w:tc>
        <w:tc>
          <w:tcPr>
            <w:tcW w:w="640" w:type="dxa"/>
            <w:vAlign w:val="bottom"/>
          </w:tcPr>
          <w:p>
            <w:pPr>
              <w:rPr>
                <w:sz w:val="24"/>
                <w:szCs w:val="24"/>
              </w:rPr>
            </w:pPr>
          </w:p>
        </w:tc>
        <w:tc>
          <w:tcPr>
            <w:tcW w:w="30" w:type="dxa"/>
            <w:vAlign w:val="bottom"/>
          </w:tcPr>
          <w:p>
            <w:pPr>
              <w:rPr>
                <w:sz w:val="1"/>
                <w:szCs w:val="1"/>
              </w:rPr>
            </w:pPr>
          </w:p>
        </w:tc>
      </w:tr>
      <w:tr>
        <w:tblPrEx>
          <w:tblLayout w:type="fixed"/>
          <w:tblCellMar>
            <w:top w:w="0" w:type="dxa"/>
            <w:left w:w="0" w:type="dxa"/>
            <w:bottom w:w="0" w:type="dxa"/>
            <w:right w:w="0" w:type="dxa"/>
          </w:tblCellMar>
        </w:tblPrEx>
        <w:trPr>
          <w:trHeight w:val="20" w:hRule="atLeast"/>
        </w:trPr>
        <w:tc>
          <w:tcPr>
            <w:tcW w:w="820" w:type="dxa"/>
            <w:vAlign w:val="bottom"/>
          </w:tcPr>
          <w:p>
            <w:pPr>
              <w:spacing w:line="20" w:lineRule="exact"/>
              <w:rPr>
                <w:sz w:val="1"/>
                <w:szCs w:val="1"/>
              </w:rPr>
            </w:pPr>
          </w:p>
        </w:tc>
        <w:tc>
          <w:tcPr>
            <w:tcW w:w="80" w:type="dxa"/>
            <w:vAlign w:val="bottom"/>
          </w:tcPr>
          <w:p>
            <w:pPr>
              <w:spacing w:line="20" w:lineRule="exact"/>
              <w:rPr>
                <w:sz w:val="1"/>
                <w:szCs w:val="1"/>
              </w:rPr>
            </w:pPr>
          </w:p>
        </w:tc>
        <w:tc>
          <w:tcPr>
            <w:tcW w:w="200" w:type="dxa"/>
            <w:shd w:val="clear" w:color="auto" w:fill="000000"/>
            <w:vAlign w:val="bottom"/>
          </w:tcPr>
          <w:p>
            <w:pPr>
              <w:spacing w:line="20" w:lineRule="exact"/>
              <w:rPr>
                <w:sz w:val="1"/>
                <w:szCs w:val="1"/>
              </w:rPr>
            </w:pPr>
          </w:p>
        </w:tc>
        <w:tc>
          <w:tcPr>
            <w:tcW w:w="180" w:type="dxa"/>
            <w:tcBorders>
              <w:right w:val="single" w:color="auto" w:sz="8" w:space="0"/>
            </w:tcBorders>
            <w:shd w:val="clear" w:color="auto" w:fill="000000"/>
            <w:vAlign w:val="bottom"/>
          </w:tcPr>
          <w:p>
            <w:pPr>
              <w:spacing w:line="20" w:lineRule="exact"/>
              <w:rPr>
                <w:sz w:val="1"/>
                <w:szCs w:val="1"/>
              </w:rPr>
            </w:pPr>
          </w:p>
        </w:tc>
        <w:tc>
          <w:tcPr>
            <w:tcW w:w="1700" w:type="dxa"/>
            <w:shd w:val="clear" w:color="auto" w:fill="000000"/>
            <w:vAlign w:val="bottom"/>
          </w:tcPr>
          <w:p>
            <w:pPr>
              <w:spacing w:line="20" w:lineRule="exact"/>
              <w:rPr>
                <w:sz w:val="1"/>
                <w:szCs w:val="1"/>
              </w:rPr>
            </w:pPr>
          </w:p>
        </w:tc>
        <w:tc>
          <w:tcPr>
            <w:tcW w:w="440" w:type="dxa"/>
            <w:shd w:val="clear" w:color="auto" w:fill="000000"/>
            <w:vAlign w:val="bottom"/>
          </w:tcPr>
          <w:p>
            <w:pPr>
              <w:spacing w:line="20" w:lineRule="exact"/>
              <w:rPr>
                <w:sz w:val="1"/>
                <w:szCs w:val="1"/>
              </w:rPr>
            </w:pPr>
          </w:p>
        </w:tc>
        <w:tc>
          <w:tcPr>
            <w:tcW w:w="560" w:type="dxa"/>
            <w:vAlign w:val="bottom"/>
          </w:tcPr>
          <w:p>
            <w:pPr>
              <w:spacing w:line="20" w:lineRule="exact"/>
              <w:rPr>
                <w:sz w:val="1"/>
                <w:szCs w:val="1"/>
              </w:rPr>
            </w:pPr>
          </w:p>
        </w:tc>
        <w:tc>
          <w:tcPr>
            <w:tcW w:w="860" w:type="dxa"/>
            <w:vAlign w:val="bottom"/>
          </w:tcPr>
          <w:p>
            <w:pPr>
              <w:spacing w:line="20" w:lineRule="exact"/>
              <w:rPr>
                <w:sz w:val="1"/>
                <w:szCs w:val="1"/>
              </w:rPr>
            </w:pPr>
          </w:p>
        </w:tc>
        <w:tc>
          <w:tcPr>
            <w:tcW w:w="340" w:type="dxa"/>
            <w:vAlign w:val="bottom"/>
          </w:tcPr>
          <w:p>
            <w:pPr>
              <w:spacing w:line="20" w:lineRule="exact"/>
              <w:rPr>
                <w:sz w:val="1"/>
                <w:szCs w:val="1"/>
              </w:rPr>
            </w:pPr>
          </w:p>
        </w:tc>
        <w:tc>
          <w:tcPr>
            <w:tcW w:w="40" w:type="dxa"/>
            <w:vAlign w:val="bottom"/>
          </w:tcPr>
          <w:p>
            <w:pPr>
              <w:spacing w:line="20" w:lineRule="exact"/>
              <w:rPr>
                <w:sz w:val="1"/>
                <w:szCs w:val="1"/>
              </w:rPr>
            </w:pPr>
          </w:p>
        </w:tc>
        <w:tc>
          <w:tcPr>
            <w:tcW w:w="240" w:type="dxa"/>
            <w:vAlign w:val="bottom"/>
          </w:tcPr>
          <w:p>
            <w:pPr>
              <w:spacing w:line="20" w:lineRule="exact"/>
              <w:rPr>
                <w:sz w:val="1"/>
                <w:szCs w:val="1"/>
              </w:rPr>
            </w:pPr>
          </w:p>
        </w:tc>
        <w:tc>
          <w:tcPr>
            <w:tcW w:w="500" w:type="dxa"/>
            <w:tcBorders>
              <w:right w:val="single" w:color="auto" w:sz="8" w:space="0"/>
            </w:tcBorders>
            <w:shd w:val="clear" w:color="auto" w:fill="000000"/>
            <w:vAlign w:val="bottom"/>
          </w:tcPr>
          <w:p>
            <w:pPr>
              <w:spacing w:line="20" w:lineRule="exact"/>
              <w:rPr>
                <w:sz w:val="1"/>
                <w:szCs w:val="1"/>
              </w:rPr>
            </w:pPr>
          </w:p>
        </w:tc>
        <w:tc>
          <w:tcPr>
            <w:tcW w:w="680" w:type="dxa"/>
            <w:shd w:val="clear" w:color="auto" w:fill="000000"/>
            <w:vAlign w:val="bottom"/>
          </w:tcPr>
          <w:p>
            <w:pPr>
              <w:spacing w:line="20" w:lineRule="exact"/>
              <w:rPr>
                <w:sz w:val="1"/>
                <w:szCs w:val="1"/>
              </w:rPr>
            </w:pPr>
          </w:p>
        </w:tc>
        <w:tc>
          <w:tcPr>
            <w:tcW w:w="320" w:type="dxa"/>
            <w:tcBorders>
              <w:right w:val="single" w:color="auto" w:sz="8" w:space="0"/>
            </w:tcBorders>
            <w:shd w:val="clear" w:color="auto" w:fill="000000"/>
            <w:vAlign w:val="bottom"/>
          </w:tcPr>
          <w:p>
            <w:pPr>
              <w:spacing w:line="20" w:lineRule="exact"/>
              <w:rPr>
                <w:sz w:val="1"/>
                <w:szCs w:val="1"/>
              </w:rPr>
            </w:pPr>
          </w:p>
        </w:tc>
        <w:tc>
          <w:tcPr>
            <w:tcW w:w="400" w:type="dxa"/>
            <w:shd w:val="clear" w:color="auto" w:fill="000000"/>
            <w:vAlign w:val="bottom"/>
          </w:tcPr>
          <w:p>
            <w:pPr>
              <w:spacing w:line="20" w:lineRule="exact"/>
              <w:rPr>
                <w:sz w:val="1"/>
                <w:szCs w:val="1"/>
              </w:rPr>
            </w:pPr>
          </w:p>
        </w:tc>
        <w:tc>
          <w:tcPr>
            <w:tcW w:w="380" w:type="dxa"/>
            <w:shd w:val="clear" w:color="auto" w:fill="000000"/>
            <w:vAlign w:val="bottom"/>
          </w:tcPr>
          <w:p>
            <w:pPr>
              <w:spacing w:line="20" w:lineRule="exact"/>
              <w:rPr>
                <w:sz w:val="1"/>
                <w:szCs w:val="1"/>
              </w:rPr>
            </w:pPr>
          </w:p>
        </w:tc>
        <w:tc>
          <w:tcPr>
            <w:tcW w:w="640" w:type="dxa"/>
            <w:vAlign w:val="bottom"/>
          </w:tcPr>
          <w:p>
            <w:pPr>
              <w:spacing w:line="20" w:lineRule="exact"/>
              <w:rPr>
                <w:sz w:val="1"/>
                <w:szCs w:val="1"/>
              </w:rPr>
            </w:pPr>
          </w:p>
        </w:tc>
        <w:tc>
          <w:tcPr>
            <w:tcW w:w="30" w:type="dxa"/>
            <w:vAlign w:val="bottom"/>
          </w:tcPr>
          <w:p>
            <w:pPr>
              <w:spacing w:line="20" w:lineRule="exact"/>
              <w:rPr>
                <w:sz w:val="1"/>
                <w:szCs w:val="1"/>
              </w:rPr>
            </w:pPr>
          </w:p>
        </w:tc>
      </w:tr>
    </w:tbl>
    <w:p>
      <w:pPr>
        <w:spacing w:line="20" w:lineRule="exact"/>
        <w:rPr>
          <w:sz w:val="20"/>
          <w:szCs w:val="20"/>
        </w:rPr>
      </w:pPr>
      <w:r>
        <w:rPr>
          <w:sz w:val="20"/>
          <w:szCs w:val="20"/>
        </w:rPr>
        <w:drawing>
          <wp:anchor distT="0" distB="0" distL="114300" distR="114300" simplePos="0" relativeHeight="251660288" behindDoc="1" locked="0" layoutInCell="0" allowOverlap="1">
            <wp:simplePos x="0" y="0"/>
            <wp:positionH relativeFrom="column">
              <wp:posOffset>913765</wp:posOffset>
            </wp:positionH>
            <wp:positionV relativeFrom="paragraph">
              <wp:posOffset>-282575</wp:posOffset>
            </wp:positionV>
            <wp:extent cx="4229735" cy="146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0" cstate="print"/>
                    <a:srcRect/>
                    <a:stretch>
                      <a:fillRect/>
                    </a:stretch>
                  </pic:blipFill>
                  <pic:spPr>
                    <a:xfrm>
                      <a:off x="0" y="0"/>
                      <a:ext cx="4229735" cy="14605"/>
                    </a:xfrm>
                    <a:prstGeom prst="rect">
                      <a:avLst/>
                    </a:prstGeom>
                    <a:noFill/>
                  </pic:spPr>
                </pic:pic>
              </a:graphicData>
            </a:graphic>
          </wp:anchor>
        </w:drawing>
      </w:r>
    </w:p>
    <w:sectPr>
      <w:pgSz w:w="11900" w:h="16838"/>
      <w:pgMar w:top="1440" w:right="1440" w:bottom="1440" w:left="1440" w:header="0" w:footer="0" w:gutter="0"/>
      <w:cols w:equalWidth="0" w:num="1">
        <w:col w:w="902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u揰...">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99"/>
    <w:multiLevelType w:val="multilevel"/>
    <w:tmpl w:val="00000099"/>
    <w:lvl w:ilvl="0" w:tentative="0">
      <w:start w:val="4"/>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0000124"/>
    <w:multiLevelType w:val="multilevel"/>
    <w:tmpl w:val="00000124"/>
    <w:lvl w:ilvl="0" w:tentative="0">
      <w:start w:val="5"/>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0000F3E"/>
    <w:multiLevelType w:val="multilevel"/>
    <w:tmpl w:val="00000F3E"/>
    <w:lvl w:ilvl="0" w:tentative="0">
      <w:start w:val="3"/>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00001547"/>
    <w:multiLevelType w:val="multilevel"/>
    <w:tmpl w:val="00001547"/>
    <w:lvl w:ilvl="0" w:tentative="0">
      <w:start w:val="1"/>
      <w:numFmt w:val="bullet"/>
      <w:lvlText w:val="⑵"/>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00002D12"/>
    <w:multiLevelType w:val="multilevel"/>
    <w:tmpl w:val="00002D12"/>
    <w:lvl w:ilvl="0" w:tentative="0">
      <w:start w:val="10"/>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0000305E"/>
    <w:multiLevelType w:val="multilevel"/>
    <w:tmpl w:val="0000305E"/>
    <w:lvl w:ilvl="0" w:tentative="0">
      <w:start w:val="6"/>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0000390C"/>
    <w:multiLevelType w:val="multilevel"/>
    <w:tmpl w:val="0000390C"/>
    <w:lvl w:ilvl="0" w:tentative="0">
      <w:start w:val="2"/>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000039B3"/>
    <w:multiLevelType w:val="multilevel"/>
    <w:tmpl w:val="000039B3"/>
    <w:lvl w:ilvl="0" w:tentative="0">
      <w:start w:val="1"/>
      <w:numFmt w:val="bullet"/>
      <w:lvlText w:val="⑷"/>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0000440D"/>
    <w:multiLevelType w:val="multilevel"/>
    <w:tmpl w:val="0000440D"/>
    <w:lvl w:ilvl="0" w:tentative="0">
      <w:start w:val="7"/>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0000491C"/>
    <w:multiLevelType w:val="multilevel"/>
    <w:tmpl w:val="0000491C"/>
    <w:lvl w:ilvl="0" w:tentative="0">
      <w:start w:val="8"/>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00004D06"/>
    <w:multiLevelType w:val="multilevel"/>
    <w:tmpl w:val="00004D06"/>
    <w:lvl w:ilvl="0" w:tentative="0">
      <w:start w:val="9"/>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00004DB7"/>
    <w:multiLevelType w:val="multilevel"/>
    <w:tmpl w:val="00004DB7"/>
    <w:lvl w:ilvl="0" w:tentative="0">
      <w:start w:val="1"/>
      <w:numFmt w:val="bullet"/>
      <w:lvlText w:val="⑴"/>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000054DE"/>
    <w:multiLevelType w:val="multilevel"/>
    <w:tmpl w:val="000054DE"/>
    <w:lvl w:ilvl="0" w:tentative="0">
      <w:start w:val="1"/>
      <w:numFmt w:val="bullet"/>
      <w:lvlText w:val="⑶"/>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00007E87"/>
    <w:multiLevelType w:val="multilevel"/>
    <w:tmpl w:val="00007E87"/>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3"/>
  </w:num>
  <w:num w:numId="2">
    <w:abstractNumId w:val="6"/>
  </w:num>
  <w:num w:numId="3">
    <w:abstractNumId w:val="2"/>
  </w:num>
  <w:num w:numId="4">
    <w:abstractNumId w:val="0"/>
  </w:num>
  <w:num w:numId="5">
    <w:abstractNumId w:val="1"/>
  </w:num>
  <w:num w:numId="6">
    <w:abstractNumId w:val="5"/>
  </w:num>
  <w:num w:numId="7">
    <w:abstractNumId w:val="8"/>
  </w:num>
  <w:num w:numId="8">
    <w:abstractNumId w:val="9"/>
  </w:num>
  <w:num w:numId="9">
    <w:abstractNumId w:val="10"/>
  </w:num>
  <w:num w:numId="10">
    <w:abstractNumId w:val="11"/>
  </w:num>
  <w:num w:numId="11">
    <w:abstractNumId w:val="3"/>
  </w:num>
  <w:num w:numId="12">
    <w:abstractNumId w:val="12"/>
  </w:num>
  <w:num w:numId="13">
    <w:abstractNumId w:val="7"/>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8863A7"/>
    <w:rsid w:val="001F7139"/>
    <w:rsid w:val="002C2FD3"/>
    <w:rsid w:val="003001ED"/>
    <w:rsid w:val="00324A69"/>
    <w:rsid w:val="00327160"/>
    <w:rsid w:val="007232CF"/>
    <w:rsid w:val="008863A7"/>
    <w:rsid w:val="00BF192B"/>
    <w:rsid w:val="00D80570"/>
    <w:rsid w:val="00DE2A01"/>
    <w:rsid w:val="0E6E6698"/>
    <w:rsid w:val="1D9001C3"/>
    <w:rsid w:val="35F528D5"/>
    <w:rsid w:val="62E47597"/>
    <w:rsid w:val="6ACD1C9D"/>
    <w:rsid w:val="6B35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 w:type="paragraph" w:customStyle="1" w:styleId="8">
    <w:name w:val="Default"/>
    <w:qFormat/>
    <w:uiPriority w:val="99"/>
    <w:pPr>
      <w:widowControl w:val="0"/>
      <w:autoSpaceDE w:val="0"/>
      <w:autoSpaceDN w:val="0"/>
      <w:adjustRightInd w:val="0"/>
    </w:pPr>
    <w:rPr>
      <w:rFonts w:ascii="宋体u揰..." w:hAnsi="Calibri" w:eastAsia="宋体u揰..." w:cs="宋体u揰..."/>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1367</Words>
  <Characters>7796</Characters>
  <Lines>64</Lines>
  <Paragraphs>18</Paragraphs>
  <TotalTime>3</TotalTime>
  <ScaleCrop>false</ScaleCrop>
  <LinksUpToDate>false</LinksUpToDate>
  <CharactersWithSpaces>9145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2018-11-23T09:58:00Z</dcterms:created>
  <dc:creator>Windows User</dc:creator>
  <cp:lastModifiedBy>Administrator</cp:lastModifiedBy>
  <dcterms:modified xsi:type="dcterms:W3CDTF">2019-02-28T08:36:38Z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