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23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科协组织建设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23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7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4"/>
          <w:sz w:val="44"/>
          <w:szCs w:val="44"/>
        </w:rPr>
        <w:t>工作指南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58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企业（园区）科协（以下简称“企业科协”）是科协基层组织的重要组成部分，是科协组织服务创新驱动发展的重要力量，是党和政府团结联系企业科技工作者的重要抓手。根据中国科协《企业科学技术协会组织通则》、《河南省科协关于推进企业科协工作改革创新发展的指导意见》和《河南省科学技术协会 河南省人民政府国有资产监督管理委员会 河南省工商业联合会关于进一步加强企业科协建设、促进企业创新发展有关工作的通知》等有关精神，特制定以下工作指南。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1"/>
        <w:jc w:val="left"/>
        <w:textAlignment w:val="auto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一、企业科协的成立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5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（一）企业科协组织建设的基本规则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new" w:hAnsi="new" w:eastAsia="仿宋_GB2312" w:cs="Times New Roman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.</w:t>
      </w:r>
      <w:r>
        <w:rPr>
          <w:rFonts w:hint="eastAsia" w:ascii="new" w:hAnsi="new" w:eastAsia="仿宋_GB2312" w:cs="Times New Roman"/>
          <w:b w:val="0"/>
          <w:bCs/>
          <w:sz w:val="32"/>
          <w:szCs w:val="32"/>
        </w:rPr>
        <w:t>企业科协成立条件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具有独立法人资格的企业，拥有一定数量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科技工作者，能独立负责地开展工作和活动，经企业党组织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无党组织的经企业管理决策层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同意，可申请成立企业科协。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new" w:hAnsi="new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.</w:t>
      </w:r>
      <w:r>
        <w:rPr>
          <w:rFonts w:hint="eastAsia" w:ascii="new" w:hAnsi="new" w:eastAsia="仿宋_GB2312" w:cs="Times New Roman"/>
          <w:b w:val="0"/>
          <w:bCs/>
          <w:sz w:val="32"/>
          <w:szCs w:val="32"/>
        </w:rPr>
        <w:t>企业科协的</w:t>
      </w:r>
      <w:r>
        <w:rPr>
          <w:rFonts w:hint="eastAsia" w:ascii="new" w:hAnsi="new" w:eastAsia="仿宋_GB2312" w:cs="Times New Roman"/>
          <w:b w:val="0"/>
          <w:bCs/>
          <w:sz w:val="32"/>
          <w:szCs w:val="32"/>
          <w:lang w:eastAsia="zh-CN"/>
        </w:rPr>
        <w:t>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（1）在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安省管企业、驻豫央企、头部民营企业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成立科协组织由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省科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批准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</w:t>
      </w:r>
      <w:r>
        <w:rPr>
          <w:rFonts w:hint="eastAsia" w:ascii="仿宋" w:hAnsi="仿宋" w:eastAsia="仿宋" w:cs="仿宋"/>
          <w:sz w:val="32"/>
          <w:szCs w:val="32"/>
        </w:rPr>
        <w:t>其他企业成立科协组织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</w:rPr>
        <w:t>由其注册地所属的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县（市、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审批，必要时也可由市科协审批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县（市、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科协应将新建企业科协的《企业科协基本信息登记表》报送市科协备案。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3）企业科协建立后，应分别向同级科协、国资监管机构、工商联备案。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3.企业科协组建模式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要根据企业的地区分布、行业特点、规模大小、科技人员数量等，分别采取单独组建、区域联建、行业统建、依托组建等多种方式成立企业科协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，加强产业集聚区（园区）科协组织建设，重点在新经济组织中建立科协组织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5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参见《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业（园区）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科协成立流程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》、《企业（园区）科协成立大会议程》。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5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（三）换届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原则上企业科协每届任期为五年，到期应进行换届。参见《企业（园区）科协换届大会议程》。换届后应将更新的《企业科协基本信息登记表》报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市科协备案。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5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企业科协出现名称、办公地点和联系人等信息变更的，应将变更后的《企业科协基本信息登记表》报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市科协备案。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55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（五）撤销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企业科协出现以下情形的，可撤销该企业科协组织。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企业科协向市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、区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科协提交《关于申请撤销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公司科学技术协会的函》的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企业科协长期联系不上，没有开展工作和活动的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其它出现需要撤销</w:t>
      </w:r>
      <w:r>
        <w:rPr>
          <w:rFonts w:hint="eastAsia" w:ascii="仿宋" w:hAnsi="仿宋" w:eastAsia="仿宋" w:cs="仿宋"/>
          <w:sz w:val="32"/>
          <w:szCs w:val="32"/>
        </w:rPr>
        <w:t>该企业科协组织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二、企业科协的工作内容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new" w:hAnsi="new" w:eastAsia="仿宋_GB2312" w:cs="Times New Roman"/>
          <w:sz w:val="32"/>
          <w:szCs w:val="32"/>
        </w:rPr>
        <w:t>根据中国科协制定的《企业科</w:t>
      </w:r>
      <w:r>
        <w:rPr>
          <w:rFonts w:hint="eastAsia" w:ascii="new" w:hAnsi="new" w:eastAsia="仿宋_GB2312" w:cs="Times New Roman"/>
          <w:sz w:val="32"/>
          <w:szCs w:val="32"/>
          <w:lang w:eastAsia="zh-CN"/>
        </w:rPr>
        <w:t>学技术</w:t>
      </w:r>
      <w:r>
        <w:rPr>
          <w:rFonts w:hint="eastAsia" w:ascii="new" w:hAnsi="new" w:eastAsia="仿宋_GB2312" w:cs="Times New Roman"/>
          <w:sz w:val="32"/>
          <w:szCs w:val="32"/>
        </w:rPr>
        <w:t>协</w:t>
      </w:r>
      <w:r>
        <w:rPr>
          <w:rFonts w:hint="eastAsia" w:ascii="new" w:hAnsi="new" w:eastAsia="仿宋_GB2312" w:cs="Times New Roman"/>
          <w:sz w:val="32"/>
          <w:szCs w:val="32"/>
          <w:lang w:eastAsia="zh-CN"/>
        </w:rPr>
        <w:t>会</w:t>
      </w:r>
      <w:r>
        <w:rPr>
          <w:rFonts w:hint="eastAsia" w:ascii="new" w:hAnsi="new" w:eastAsia="仿宋_GB2312" w:cs="Times New Roman"/>
          <w:sz w:val="32"/>
          <w:szCs w:val="32"/>
        </w:rPr>
        <w:t>组织通则》和《关于加强企业科协组织建设的意见》的有关精神，企业科协的主要任务是：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开展科学普及。</w:t>
      </w:r>
      <w:r>
        <w:rPr>
          <w:rFonts w:hint="eastAsia" w:ascii="仿宋" w:hAnsi="仿宋" w:eastAsia="仿宋" w:cs="仿宋"/>
          <w:sz w:val="32"/>
          <w:szCs w:val="32"/>
        </w:rPr>
        <w:t>弘扬科学精神，普及科学知识，传播科学思想，倡导科学方法，捍卫科学尊严，提高企业员工和社会公众科学素质。将企业经营活动与科普活动有机结合起来，把开展科普活动与履行企业社会责任结合起来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面向公众开展开放式科普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开展学术交流。</w:t>
      </w:r>
      <w:r>
        <w:rPr>
          <w:rFonts w:hint="eastAsia" w:ascii="仿宋" w:hAnsi="仿宋" w:eastAsia="仿宋" w:cs="仿宋"/>
          <w:sz w:val="32"/>
          <w:szCs w:val="32"/>
        </w:rPr>
        <w:t>围绕企业战略目标和产业转型升级开展学术交流活动，紧跟国际科技前沿，帮助企业科技工作者了解最新科技信息，把握国际国内产业科技发展趋势。引入优质学术资源，不断扩大学术交流的层次和范围，破解企业技术创新难题，活跃学术思想，激发创新灵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做好科技智库。</w:t>
      </w:r>
      <w:r>
        <w:rPr>
          <w:rFonts w:hint="eastAsia" w:ascii="仿宋" w:hAnsi="仿宋" w:eastAsia="仿宋" w:cs="仿宋"/>
          <w:sz w:val="32"/>
          <w:szCs w:val="32"/>
        </w:rPr>
        <w:t>参与企业的科学论证和咨询服务，为企业发展提供智库。动员和组织科技工作者围绕企业发展建言献策，推动企业决策科学化、民主化。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做好人才举荐。</w:t>
      </w:r>
      <w:r>
        <w:rPr>
          <w:rFonts w:hint="eastAsia" w:ascii="仿宋" w:hAnsi="仿宋" w:eastAsia="仿宋" w:cs="仿宋"/>
          <w:sz w:val="32"/>
          <w:szCs w:val="32"/>
        </w:rPr>
        <w:t>密切联系企业科技工作者，以“创新争先”行动为引领，培养推荐、表彰奖励优秀企业科技工作者，挖掘“工匠”典型，做好相关人才举荐工作，帮助企业科技工作者获得同行认可和社会认可。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开展创新服务。</w:t>
      </w:r>
      <w:r>
        <w:rPr>
          <w:rFonts w:hint="eastAsia" w:ascii="仿宋" w:hAnsi="仿宋" w:eastAsia="仿宋" w:cs="仿宋"/>
          <w:sz w:val="32"/>
          <w:szCs w:val="32"/>
        </w:rPr>
        <w:t>组织动员科技工作者立足岗位，开展技术创新、工艺创新、管理创新等形式多样的群众性创新活动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加快科学技术成果转化应用，促进以企业为主体的技术创新体系建设，为企业科技工作者施展才华提供舞台，积极服务大众创业万众创新。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（六）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建好科技工作者之家。</w:t>
      </w:r>
      <w:r>
        <w:rPr>
          <w:rFonts w:hint="eastAsia" w:ascii="仿宋" w:hAnsi="仿宋" w:eastAsia="仿宋" w:cs="仿宋"/>
          <w:sz w:val="32"/>
          <w:szCs w:val="32"/>
        </w:rPr>
        <w:t>及时了解企业科技工作者的思想、工作和生活状况，积极反映科技工作者的建议、意见和诉求。激励企业科技工作者把实现企业发展目标转化为自觉行动，真正把企业科协建设成为有归属感、荣誉感、使命感的群众组织，提升企业对科技工作者的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三、企业科协的日常管理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安阳市科协学会部负责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全市企业科协的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指导工作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企业科协实行属地管理的原则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县（市、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科协负责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本区域内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企业科协的日常管理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所有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经审批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成立的企业科协纳入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本级科协的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团体会员单位。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四、有关表格和模板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企业（园区）科协基本信息登记表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企业（园区）科协成立流程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企业（园区）科协成立大会议程模板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企业（园区）科协换届大会议程模板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科协基本信息登记表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394"/>
        <w:gridCol w:w="2285"/>
        <w:gridCol w:w="1065"/>
        <w:gridCol w:w="836"/>
        <w:gridCol w:w="32"/>
        <w:gridCol w:w="564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科协名称</w:t>
            </w:r>
          </w:p>
        </w:tc>
        <w:tc>
          <w:tcPr>
            <w:tcW w:w="202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科协成立日期</w:t>
            </w:r>
          </w:p>
        </w:tc>
        <w:tc>
          <w:tcPr>
            <w:tcW w:w="105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202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5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05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科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会员数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其中团体会员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个人会员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7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企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基本情况</w:t>
            </w:r>
          </w:p>
        </w:tc>
        <w:tc>
          <w:tcPr>
            <w:tcW w:w="4129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科协主席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1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专职□      兼职□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务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电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话</w:t>
            </w:r>
          </w:p>
        </w:tc>
        <w:tc>
          <w:tcPr>
            <w:tcW w:w="103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科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副主席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1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专职□      兼职□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务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电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话</w:t>
            </w:r>
          </w:p>
        </w:tc>
        <w:tc>
          <w:tcPr>
            <w:tcW w:w="103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科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秘书长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100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专职□      兼职□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务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电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话</w:t>
            </w:r>
          </w:p>
        </w:tc>
        <w:tc>
          <w:tcPr>
            <w:tcW w:w="103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传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真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103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科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传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真</w:t>
            </w:r>
          </w:p>
        </w:tc>
        <w:tc>
          <w:tcPr>
            <w:tcW w:w="103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电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话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6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103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336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科协成立流程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bookmarkStart w:id="0" w:name="_Toc406957684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申请成立</w:t>
      </w:r>
      <w:bookmarkEnd w:id="0"/>
    </w:p>
    <w:tbl>
      <w:tblPr>
        <w:tblStyle w:val="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7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  <w:t>本级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  <w:t>成立条件</w:t>
            </w:r>
          </w:p>
        </w:tc>
        <w:tc>
          <w:tcPr>
            <w:tcW w:w="7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  <w:t>1.具有企业法人资格；</w:t>
            </w:r>
          </w:p>
          <w:p>
            <w:pPr>
              <w:widowControl/>
              <w:spacing w:line="300" w:lineRule="auto"/>
              <w:jc w:val="left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  <w:t>2.拥有一定数量科技工作者；</w:t>
            </w:r>
          </w:p>
          <w:p>
            <w:pPr>
              <w:widowControl/>
              <w:spacing w:line="300" w:lineRule="auto"/>
              <w:jc w:val="left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  <w:t>3.企业党组织</w:t>
            </w: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企业管理决策层</w:t>
            </w: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  <w:t>同意；</w:t>
            </w:r>
          </w:p>
          <w:p>
            <w:pPr>
              <w:widowControl/>
              <w:spacing w:line="300" w:lineRule="auto"/>
              <w:jc w:val="left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</w:rPr>
              <w:t>4.能独立开展工作和活动，并配有专（兼）职工作人员。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需提交的材</w:t>
            </w:r>
            <w:r>
              <w:rPr>
                <w:rStyle w:val="13"/>
                <w:rFonts w:hint="default" w:ascii="仿宋_GB2312" w:hAnsi="仿宋" w:eastAsia="仿宋_GB2312" w:cs="Times New Roman"/>
                <w:sz w:val="28"/>
                <w:szCs w:val="28"/>
                <w:lang w:val="en" w:eastAsia="zh-CN"/>
              </w:rPr>
              <w:t xml:space="preserve">   </w:t>
            </w: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料</w:t>
            </w:r>
          </w:p>
        </w:tc>
        <w:tc>
          <w:tcPr>
            <w:tcW w:w="7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《关于申请成立××公司科学技术协会的请示》</w:t>
            </w:r>
          </w:p>
          <w:p>
            <w:pPr>
              <w:widowControl/>
              <w:spacing w:line="300" w:lineRule="auto"/>
              <w:jc w:val="left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附件1：企业科协成立申报表</w:t>
            </w:r>
          </w:p>
          <w:p>
            <w:pPr>
              <w:widowControl/>
              <w:spacing w:line="300" w:lineRule="auto"/>
              <w:jc w:val="left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附件2：××公司科学技术协会《章程》（草案）</w:t>
            </w:r>
          </w:p>
          <w:p>
            <w:pPr>
              <w:widowControl/>
              <w:spacing w:line="300" w:lineRule="auto"/>
              <w:jc w:val="left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附件3：××公司科学技术协会委员会候选人名单</w:t>
            </w:r>
          </w:p>
          <w:p>
            <w:pPr>
              <w:widowControl/>
              <w:spacing w:line="300" w:lineRule="auto"/>
              <w:jc w:val="left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附件4：××公司科学技术协会主席、副主席、秘书长候选</w:t>
            </w:r>
          </w:p>
          <w:p>
            <w:pPr>
              <w:widowControl/>
              <w:spacing w:line="300" w:lineRule="auto"/>
              <w:ind w:firstLine="1104" w:firstLineChars="400"/>
              <w:jc w:val="left"/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人基本情况（附汇总表）</w:t>
            </w:r>
          </w:p>
          <w:p>
            <w:pPr>
              <w:widowControl/>
              <w:spacing w:line="300" w:lineRule="auto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附件</w:t>
            </w: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5：企业科协会员汇总表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材料要求</w:t>
            </w:r>
          </w:p>
        </w:tc>
        <w:tc>
          <w:tcPr>
            <w:tcW w:w="7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一式</w:t>
            </w: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Style w:val="13"/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份。</w:t>
            </w:r>
          </w:p>
        </w:tc>
      </w:tr>
    </w:tbl>
    <w:p>
      <w:pPr>
        <w:ind w:firstLine="420"/>
        <w:rPr>
          <w:rStyle w:val="13"/>
          <w:rFonts w:hint="eastAsia" w:ascii="仿宋_GB2312" w:hAnsi="仿宋" w:eastAsia="仿宋_GB2312" w:cs="Times New Roman"/>
          <w:bCs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召开成立大会</w:t>
      </w:r>
    </w:p>
    <w:p>
      <w:pPr>
        <w:widowControl/>
        <w:spacing w:line="300" w:lineRule="auto"/>
        <w:jc w:val="left"/>
        <w:rPr>
          <w:rStyle w:val="13"/>
          <w:rFonts w:hint="default" w:ascii="仿宋_GB2312" w:hAnsi="仿宋" w:eastAsia="仿宋_GB2312" w:cs="Times New Roman"/>
          <w:sz w:val="32"/>
          <w:szCs w:val="32"/>
          <w:lang w:val="en" w:eastAsia="zh-CN"/>
        </w:rPr>
      </w:pPr>
      <w:r>
        <w:rPr>
          <w:rStyle w:val="13"/>
          <w:rFonts w:hint="eastAsia" w:ascii="仿宋_GB2312" w:hAnsi="仿宋" w:eastAsia="仿宋_GB2312" w:cs="Times New Roman"/>
          <w:sz w:val="32"/>
          <w:szCs w:val="32"/>
          <w:lang w:eastAsia="zh-CN"/>
        </w:rPr>
        <w:t>参见《企业（园区）科协成立大会议程》。</w:t>
      </w:r>
    </w:p>
    <w:p>
      <w:pPr>
        <w:pStyle w:val="14"/>
        <w:widowControl/>
        <w:spacing w:before="149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关于申请成立</w:t>
      </w:r>
      <w:r>
        <w:rPr>
          <w:rStyle w:val="15"/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公司科学技术协会的请示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Style w:val="15"/>
          <w:rFonts w:hint="eastAsia" w:ascii="仿宋" w:hAnsi="仿宋" w:eastAsia="仿宋" w:cs="Times New Roman"/>
          <w:sz w:val="32"/>
          <w:szCs w:val="32"/>
        </w:rPr>
      </w:pPr>
      <w:r>
        <w:rPr>
          <w:rStyle w:val="15"/>
          <w:rFonts w:hint="eastAsia" w:ascii="仿宋" w:hAnsi="仿宋" w:eastAsia="仿宋"/>
          <w:sz w:val="32"/>
          <w:szCs w:val="32"/>
        </w:rPr>
        <w:t>（范本）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19" w:lineRule="exact"/>
        <w:jc w:val="left"/>
        <w:textAlignment w:val="auto"/>
        <w:rPr>
          <w:rStyle w:val="15"/>
          <w:rFonts w:hint="eastAsia" w:ascii="仿宋_GB2312" w:hAnsi="仿宋" w:eastAsia="仿宋_GB2312" w:cs="Times New Roman"/>
          <w:color w:val="0000FF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</w:rPr>
        <w:t>××</w:t>
      </w:r>
      <w:r>
        <w:rPr>
          <w:rStyle w:val="15"/>
          <w:rFonts w:hint="eastAsia" w:ascii="仿宋_GB2312" w:hAnsi="仿宋" w:eastAsia="仿宋_GB2312"/>
          <w:color w:val="000000"/>
          <w:sz w:val="32"/>
          <w:szCs w:val="32"/>
        </w:rPr>
        <w:t>科学技术协会：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632" w:firstLineChars="200"/>
        <w:jc w:val="both"/>
        <w:textAlignment w:val="auto"/>
        <w:rPr>
          <w:rStyle w:val="15"/>
          <w:rFonts w:hint="eastAsia" w:ascii="仿宋_GB2312" w:hAnsi="仿宋" w:eastAsia="仿宋_GB2312" w:cs="Times New Roman"/>
          <w:sz w:val="32"/>
          <w:szCs w:val="32"/>
        </w:rPr>
      </w:pPr>
      <w:r>
        <w:rPr>
          <w:rStyle w:val="15"/>
          <w:rFonts w:hint="eastAsia" w:ascii="仿宋_GB2312" w:hAnsi="仿宋" w:eastAsia="仿宋_GB2312"/>
          <w:sz w:val="32"/>
          <w:szCs w:val="32"/>
        </w:rPr>
        <w:t>为</w:t>
      </w:r>
      <w:r>
        <w:rPr>
          <w:rStyle w:val="15"/>
          <w:rFonts w:hint="eastAsia" w:ascii="仿宋_GB2312" w:hAnsi="仿宋" w:eastAsia="仿宋_GB2312"/>
          <w:sz w:val="32"/>
          <w:szCs w:val="32"/>
          <w:lang w:eastAsia="zh-CN"/>
        </w:rPr>
        <w:t>深入贯彻科技强国战略，充分发挥企业创新主体作用，</w:t>
      </w:r>
      <w:r>
        <w:rPr>
          <w:rStyle w:val="15"/>
          <w:rFonts w:hint="eastAsia" w:ascii="仿宋_GB2312" w:hAnsi="仿宋" w:eastAsia="仿宋_GB2312"/>
          <w:sz w:val="32"/>
          <w:szCs w:val="32"/>
        </w:rPr>
        <w:t>团结和动员企业广大科技工作者</w:t>
      </w:r>
      <w:r>
        <w:rPr>
          <w:rStyle w:val="15"/>
          <w:rFonts w:hint="eastAsia" w:ascii="仿宋_GB2312" w:hAnsi="仿宋" w:eastAsia="仿宋_GB2312"/>
          <w:sz w:val="32"/>
          <w:szCs w:val="32"/>
          <w:lang w:eastAsia="zh-CN"/>
        </w:rPr>
        <w:t>勇攀科技高峰，加快科技创新步伐，</w:t>
      </w:r>
      <w:r>
        <w:rPr>
          <w:rStyle w:val="15"/>
          <w:rFonts w:hint="eastAsia" w:ascii="仿宋_GB2312" w:hAnsi="仿宋" w:eastAsia="仿宋_GB2312"/>
          <w:sz w:val="32"/>
          <w:szCs w:val="32"/>
        </w:rPr>
        <w:t>大力推进企业科技进步和技术创新，不断提高企业自主创新能力，</w:t>
      </w:r>
      <w:r>
        <w:rPr>
          <w:rStyle w:val="15"/>
          <w:rFonts w:hint="eastAsia" w:ascii="仿宋_GB2312" w:hAnsi="仿宋" w:eastAsia="仿宋_GB2312"/>
          <w:sz w:val="32"/>
          <w:szCs w:val="32"/>
          <w:lang w:eastAsia="zh-CN"/>
        </w:rPr>
        <w:t>努力推进企业科技自立自强，更好地服务经济社会高质量发展，</w:t>
      </w:r>
      <w:r>
        <w:rPr>
          <w:rStyle w:val="15"/>
          <w:rFonts w:hint="eastAsia" w:ascii="仿宋_GB2312" w:hAnsi="仿宋" w:eastAsia="仿宋_GB2312"/>
          <w:sz w:val="32"/>
          <w:szCs w:val="32"/>
        </w:rPr>
        <w:t>特申请成立</w:t>
      </w:r>
      <w:r>
        <w:rPr>
          <w:rStyle w:val="15"/>
          <w:rFonts w:hint="eastAsia" w:ascii="仿宋" w:hAnsi="仿宋" w:eastAsia="仿宋" w:cs="仿宋"/>
          <w:sz w:val="32"/>
          <w:szCs w:val="32"/>
        </w:rPr>
        <w:t>××</w:t>
      </w:r>
      <w:r>
        <w:rPr>
          <w:rStyle w:val="15"/>
          <w:rFonts w:hint="eastAsia" w:ascii="仿宋_GB2312" w:hAnsi="仿宋" w:eastAsia="仿宋_GB2312"/>
          <w:sz w:val="32"/>
          <w:szCs w:val="32"/>
        </w:rPr>
        <w:t>公司科学技术协会。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632" w:firstLineChars="200"/>
        <w:textAlignment w:val="auto"/>
        <w:rPr>
          <w:rStyle w:val="15"/>
          <w:rFonts w:hint="eastAsia" w:ascii="仿宋_GB2312" w:hAnsi="仿宋" w:eastAsia="仿宋_GB2312"/>
          <w:sz w:val="32"/>
          <w:szCs w:val="32"/>
        </w:rPr>
      </w:pPr>
      <w:r>
        <w:rPr>
          <w:rStyle w:val="15"/>
          <w:rFonts w:hint="eastAsia" w:ascii="仿宋_GB2312" w:hAnsi="仿宋" w:eastAsia="仿宋_GB2312"/>
          <w:sz w:val="32"/>
          <w:szCs w:val="32"/>
        </w:rPr>
        <w:t>请批复。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632" w:firstLineChars="200"/>
        <w:textAlignment w:val="auto"/>
        <w:rPr>
          <w:rStyle w:val="15"/>
          <w:rFonts w:hint="eastAsia" w:ascii="仿宋_GB2312" w:hAnsi="仿宋" w:eastAsia="仿宋_GB2312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632" w:firstLineChars="200"/>
        <w:textAlignment w:val="auto"/>
        <w:rPr>
          <w:rStyle w:val="15"/>
          <w:rFonts w:hint="eastAsia" w:ascii="仿宋_GB2312" w:hAnsi="仿宋" w:eastAsia="仿宋_GB2312" w:cs="Times New Roman"/>
          <w:sz w:val="32"/>
          <w:szCs w:val="32"/>
        </w:rPr>
      </w:pPr>
      <w:r>
        <w:rPr>
          <w:rStyle w:val="15"/>
          <w:rFonts w:hint="eastAsia" w:ascii="仿宋_GB2312" w:hAnsi="仿宋" w:eastAsia="仿宋_GB2312"/>
          <w:sz w:val="32"/>
          <w:szCs w:val="32"/>
        </w:rPr>
        <w:t>附件</w:t>
      </w:r>
      <w:r>
        <w:rPr>
          <w:rStyle w:val="15"/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Style w:val="15"/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Style w:val="15"/>
          <w:rFonts w:hint="eastAsia" w:ascii="仿宋_GB2312" w:hAnsi="Calibri" w:eastAsia="仿宋_GB2312"/>
          <w:sz w:val="32"/>
          <w:szCs w:val="32"/>
        </w:rPr>
        <w:t>企业科协成立申报表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1580" w:firstLineChars="500"/>
        <w:textAlignment w:val="auto"/>
        <w:rPr>
          <w:rStyle w:val="15"/>
          <w:rFonts w:hint="eastAsia" w:ascii="仿宋_GB2312" w:hAnsi="仿宋" w:eastAsia="仿宋_GB2312" w:cs="Times New Roman"/>
          <w:sz w:val="32"/>
          <w:szCs w:val="32"/>
        </w:rPr>
      </w:pPr>
      <w:r>
        <w:rPr>
          <w:rStyle w:val="15"/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Style w:val="15"/>
          <w:rFonts w:hint="eastAsia" w:ascii="仿宋_GB2312" w:hAnsi="仿宋" w:eastAsia="仿宋_GB2312"/>
          <w:sz w:val="32"/>
          <w:szCs w:val="32"/>
        </w:rPr>
        <w:t>××公司科学技术协会《章程》（草案）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1580" w:firstLineChars="500"/>
        <w:textAlignment w:val="auto"/>
        <w:rPr>
          <w:rStyle w:val="15"/>
          <w:rFonts w:hint="eastAsia" w:ascii="仿宋_GB2312" w:hAnsi="仿宋" w:eastAsia="仿宋_GB2312" w:cs="Times New Roman"/>
          <w:sz w:val="32"/>
          <w:szCs w:val="32"/>
        </w:rPr>
      </w:pPr>
      <w:r>
        <w:rPr>
          <w:rStyle w:val="15"/>
          <w:rFonts w:hint="eastAsia" w:ascii="仿宋_GB2312" w:hAnsi="仿宋" w:eastAsia="仿宋_GB2312"/>
          <w:sz w:val="32"/>
          <w:szCs w:val="32"/>
          <w:lang w:val="zh-CN"/>
        </w:rPr>
        <w:t>3</w:t>
      </w:r>
      <w:r>
        <w:rPr>
          <w:rStyle w:val="15"/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Style w:val="15"/>
          <w:rFonts w:hint="eastAsia" w:ascii="仿宋_GB2312" w:hAnsi="仿宋" w:eastAsia="仿宋_GB2312"/>
          <w:sz w:val="32"/>
          <w:szCs w:val="32"/>
        </w:rPr>
        <w:t>××公司科学技术协会委员会候选人名单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1580" w:firstLineChars="500"/>
        <w:textAlignment w:val="auto"/>
        <w:rPr>
          <w:rStyle w:val="15"/>
          <w:rFonts w:hint="eastAsia" w:ascii="仿宋_GB2312" w:hAnsi="仿宋" w:eastAsia="仿宋_GB2312"/>
          <w:sz w:val="32"/>
          <w:szCs w:val="32"/>
        </w:rPr>
      </w:pPr>
      <w:r>
        <w:rPr>
          <w:rStyle w:val="15"/>
          <w:rFonts w:hint="eastAsia" w:ascii="仿宋_GB2312" w:hAnsi="仿宋" w:eastAsia="仿宋_GB2312"/>
          <w:bCs/>
          <w:sz w:val="32"/>
          <w:szCs w:val="32"/>
        </w:rPr>
        <w:t>4</w:t>
      </w:r>
      <w:r>
        <w:rPr>
          <w:rStyle w:val="15"/>
          <w:rFonts w:hint="eastAsia" w:ascii="仿宋_GB2312" w:hAnsi="仿宋" w:eastAsia="仿宋_GB2312"/>
          <w:bCs/>
          <w:sz w:val="32"/>
          <w:szCs w:val="32"/>
          <w:lang w:val="en-US" w:eastAsia="zh-CN"/>
        </w:rPr>
        <w:t>.</w:t>
      </w:r>
      <w:r>
        <w:rPr>
          <w:rStyle w:val="15"/>
          <w:rFonts w:hint="eastAsia" w:ascii="仿宋_GB2312" w:hAnsi="仿宋" w:eastAsia="仿宋_GB2312"/>
          <w:sz w:val="32"/>
          <w:szCs w:val="32"/>
        </w:rPr>
        <w:t>××公司科学技术协会</w:t>
      </w:r>
      <w:r>
        <w:rPr>
          <w:rStyle w:val="15"/>
          <w:rFonts w:hint="eastAsia" w:ascii="仿宋_GB2312" w:hAnsi="仿宋" w:eastAsia="仿宋_GB2312"/>
          <w:sz w:val="32"/>
          <w:szCs w:val="32"/>
          <w:lang w:eastAsia="zh-CN"/>
        </w:rPr>
        <w:t>主席、副主席、秘书长</w:t>
      </w:r>
      <w:r>
        <w:rPr>
          <w:rStyle w:val="15"/>
          <w:rFonts w:hint="eastAsia" w:ascii="仿宋_GB2312" w:hAnsi="仿宋" w:eastAsia="仿宋_GB2312"/>
          <w:sz w:val="32"/>
          <w:szCs w:val="32"/>
        </w:rPr>
        <w:t>候选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1580" w:firstLineChars="500"/>
        <w:textAlignment w:val="auto"/>
        <w:rPr>
          <w:rStyle w:val="15"/>
          <w:rFonts w:hint="eastAsia" w:ascii="方正楷体_GBK" w:hAnsi="方正楷体_GBK" w:eastAsia="方正楷体_GBK" w:cs="方正楷体_GBK"/>
          <w:sz w:val="32"/>
          <w:szCs w:val="32"/>
          <w:lang w:val="en" w:eastAsia="zh-CN"/>
        </w:rPr>
      </w:pPr>
      <w:r>
        <w:rPr>
          <w:rStyle w:val="15"/>
          <w:rFonts w:hint="eastAsia" w:ascii="仿宋_GB2312" w:hAnsi="仿宋" w:eastAsia="仿宋_GB2312"/>
          <w:sz w:val="32"/>
          <w:szCs w:val="32"/>
        </w:rPr>
        <w:t>人基本情况</w:t>
      </w:r>
      <w:r>
        <w:rPr>
          <w:rStyle w:val="15"/>
          <w:rFonts w:hint="eastAsia" w:ascii="方正楷体_GBK" w:hAnsi="方正楷体_GBK" w:eastAsia="方正楷体_GBK" w:cs="方正楷体_GBK"/>
          <w:sz w:val="32"/>
          <w:szCs w:val="32"/>
          <w:lang w:val="en"/>
        </w:rPr>
        <w:t>(</w:t>
      </w:r>
      <w:r>
        <w:rPr>
          <w:rStyle w:val="15"/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附汇总表</w:t>
      </w:r>
      <w:r>
        <w:rPr>
          <w:rStyle w:val="15"/>
          <w:rFonts w:hint="eastAsia" w:ascii="方正楷体_GBK" w:hAnsi="方正楷体_GBK" w:eastAsia="方正楷体_GBK" w:cs="方正楷体_GBK"/>
          <w:sz w:val="32"/>
          <w:szCs w:val="32"/>
          <w:lang w:val="en" w:eastAsia="zh-CN"/>
        </w:rPr>
        <w:t>)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1580" w:firstLineChars="500"/>
        <w:textAlignment w:val="auto"/>
        <w:rPr>
          <w:rStyle w:val="15"/>
          <w:rFonts w:hint="eastAsia" w:ascii="仿宋_GB2312" w:hAnsi="仿宋" w:eastAsia="仿宋_GB2312" w:cs="黑体"/>
          <w:sz w:val="32"/>
          <w:szCs w:val="32"/>
          <w:lang w:val="en-US"/>
        </w:rPr>
      </w:pPr>
      <w:r>
        <w:rPr>
          <w:rStyle w:val="15"/>
          <w:rFonts w:hint="default" w:ascii="仿宋_GB2312" w:hAnsi="仿宋" w:eastAsia="仿宋_GB2312" w:cs="黑体"/>
          <w:sz w:val="32"/>
          <w:szCs w:val="32"/>
          <w:lang w:val="en"/>
        </w:rPr>
        <w:t>5.</w:t>
      </w:r>
      <w:r>
        <w:rPr>
          <w:rStyle w:val="15"/>
          <w:rFonts w:hint="eastAsia" w:ascii="仿宋_GB2312" w:hAnsi="仿宋" w:eastAsia="仿宋_GB2312" w:cs="黑体"/>
          <w:sz w:val="32"/>
          <w:szCs w:val="32"/>
          <w:lang w:val="en-US"/>
        </w:rPr>
        <w:t>企业科协会员汇总表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1580" w:firstLineChars="500"/>
        <w:textAlignment w:val="auto"/>
        <w:rPr>
          <w:rStyle w:val="15"/>
          <w:rFonts w:hint="eastAsia" w:ascii="方正楷体_GBK" w:hAnsi="方正楷体_GBK" w:eastAsia="方正楷体_GBK" w:cs="方正楷体_GBK"/>
          <w:sz w:val="32"/>
          <w:szCs w:val="32"/>
          <w:lang w:val="en"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5400" w:firstLineChars="1709"/>
        <w:textAlignment w:val="auto"/>
        <w:rPr>
          <w:rStyle w:val="15"/>
          <w:rFonts w:hint="eastAsia" w:ascii="仿宋_GB2312" w:hAnsi="仿宋" w:eastAsia="仿宋_GB2312" w:cs="Times New Roman"/>
          <w:sz w:val="32"/>
          <w:szCs w:val="32"/>
        </w:rPr>
      </w:pPr>
      <w:r>
        <w:rPr>
          <w:rStyle w:val="15"/>
          <w:rFonts w:hint="eastAsia" w:ascii="仿宋_GB2312" w:hAnsi="仿宋" w:eastAsia="仿宋_GB2312"/>
          <w:sz w:val="32"/>
          <w:szCs w:val="32"/>
        </w:rPr>
        <w:t>××××公司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91" w:line="580" w:lineRule="exact"/>
        <w:ind w:firstLine="5558" w:firstLineChars="1759"/>
        <w:textAlignment w:val="auto"/>
        <w:rPr>
          <w:rFonts w:hint="eastAsia" w:ascii="仿宋_GB2312" w:hAnsi="仿宋" w:eastAsia="仿宋_GB2312" w:cs="黑体"/>
          <w:sz w:val="32"/>
          <w:szCs w:val="32"/>
          <w:lang w:val="zh-CN"/>
        </w:rPr>
      </w:pPr>
      <w:r>
        <w:rPr>
          <w:rStyle w:val="15"/>
          <w:rFonts w:hint="eastAsia" w:ascii="仿宋_GB2312" w:hAnsi="仿宋" w:eastAsia="仿宋_GB2312"/>
          <w:sz w:val="32"/>
          <w:szCs w:val="32"/>
          <w:lang w:val="zh-CN"/>
        </w:rPr>
        <w:t>年   月   日</w:t>
      </w:r>
    </w:p>
    <w:p>
      <w:pPr>
        <w:widowControl/>
        <w:autoSpaceDE w:val="0"/>
        <w:autoSpaceDN w:val="0"/>
        <w:adjustRightInd w:val="0"/>
        <w:rPr>
          <w:rFonts w:hint="eastAsia" w:ascii="仿宋" w:hAnsi="仿宋" w:eastAsia="仿宋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附件一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企业科协成立申报表</w:t>
      </w:r>
    </w:p>
    <w:tbl>
      <w:tblPr>
        <w:tblStyle w:val="9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078"/>
        <w:gridCol w:w="1947"/>
        <w:gridCol w:w="1494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企业名称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企业性质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国企 □              民营企业 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外（合）资企业 □    其他 □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企业地址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联系人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情  况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9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传  真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电  话</w:t>
            </w:r>
          </w:p>
        </w:tc>
        <w:tc>
          <w:tcPr>
            <w:tcW w:w="19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61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66" w:hRule="atLeast"/>
          <w:jc w:val="center"/>
        </w:trPr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  <w:t>企</w:t>
            </w:r>
            <w:r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  <w:t>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  <w:t>基本情况</w:t>
            </w:r>
          </w:p>
        </w:tc>
        <w:tc>
          <w:tcPr>
            <w:tcW w:w="7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（包含企业在职人员数等信息）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552" w:firstLineChars="200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552" w:firstLineChars="200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552" w:firstLineChars="200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552" w:firstLineChars="200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552" w:firstLineChars="200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98" w:hRule="atLeast"/>
          <w:jc w:val="center"/>
        </w:trPr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企业科协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宗旨与任务</w:t>
            </w:r>
          </w:p>
        </w:tc>
        <w:tc>
          <w:tcPr>
            <w:tcW w:w="7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552" w:firstLineChars="200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552" w:firstLineChars="200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552" w:firstLineChars="200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552" w:firstLineChars="200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ind w:firstLine="552" w:firstLineChars="200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15" w:hRule="atLeast"/>
          <w:jc w:val="center"/>
        </w:trPr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  <w:t>企业意见</w:t>
            </w:r>
          </w:p>
        </w:tc>
        <w:tc>
          <w:tcPr>
            <w:tcW w:w="7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right="572" w:rightChars="278" w:firstLine="263" w:firstLineChars="95"/>
              <w:jc w:val="right"/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right="572" w:rightChars="278" w:firstLine="263" w:firstLineChars="95"/>
              <w:jc w:val="right"/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right="572" w:rightChars="278" w:firstLine="263" w:firstLineChars="95"/>
              <w:jc w:val="right"/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tabs>
                <w:tab w:val="left" w:pos="6180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949" w:rightChars="461" w:firstLine="263" w:firstLineChars="95"/>
              <w:jc w:val="right"/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  <w:t>盖章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right="560" w:firstLine="3864" w:firstLineChars="1400"/>
              <w:jc w:val="right"/>
              <w:rPr>
                <w:rFonts w:hint="eastAsia" w:ascii="仿宋_GB2312" w:hAnsi="仿宋" w:eastAsia="仿宋_GB2312" w:cs="黑体"/>
                <w:bCs/>
                <w:i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黑体"/>
                <w:color w:val="000000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br w:type="page"/>
      </w:r>
    </w:p>
    <w:p>
      <w:pPr>
        <w:widowControl/>
        <w:autoSpaceDE w:val="0"/>
        <w:autoSpaceDN w:val="0"/>
        <w:adjustRightInd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附件二</w:t>
      </w:r>
    </w:p>
    <w:p>
      <w:pPr>
        <w:pStyle w:val="14"/>
        <w:widowControl/>
        <w:spacing w:before="149"/>
        <w:jc w:val="center"/>
        <w:rPr>
          <w:rFonts w:hint="eastAsia" w:hAnsi="黑体" w:cs="Times New Roman"/>
          <w:kern w:val="2"/>
          <w:sz w:val="32"/>
          <w:szCs w:val="32"/>
        </w:rPr>
      </w:pPr>
      <w:r>
        <w:rPr>
          <w:rFonts w:hint="eastAsia" w:hAnsi="黑体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Style w:val="15"/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公司科学技术协会《章程》</w:t>
      </w:r>
    </w:p>
    <w:p>
      <w:pPr>
        <w:pStyle w:val="17"/>
        <w:widowControl/>
        <w:spacing w:line="540" w:lineRule="exact"/>
        <w:jc w:val="center"/>
        <w:rPr>
          <w:rFonts w:hint="eastAsia" w:ascii="仿宋_GB2312" w:hAnsi="仿宋" w:eastAsia="仿宋_GB2312" w:cs="Times New Roman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（草案范本）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4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  <w:t>第一章  总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  <w:t>则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第一条  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公司科学技术协会（以下简称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科协）是中共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领导下的企业科技人员的群众组织，是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联系科技人员的桥梁</w:t>
      </w:r>
      <w:r>
        <w:rPr>
          <w:rFonts w:hint="eastAsia" w:ascii="仿宋" w:hAnsi="仿宋" w:eastAsia="仿宋" w:cs="仿宋"/>
          <w:kern w:val="2"/>
          <w:sz w:val="32"/>
          <w:szCs w:val="32"/>
        </w:rPr>
        <w:t>和纽带，是企业科技进步的重要力量。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第二条  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公司科协是</w:t>
      </w:r>
      <w:r>
        <w:rPr>
          <w:rFonts w:hint="default" w:ascii="仿宋" w:hAnsi="仿宋" w:eastAsia="仿宋" w:cs="仿宋"/>
          <w:kern w:val="2"/>
          <w:sz w:val="32"/>
          <w:szCs w:val="32"/>
          <w:lang w:val="en" w:eastAsia="zh-C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基层组织，业务上接受</w:t>
      </w:r>
      <w:r>
        <w:rPr>
          <w:rFonts w:hint="default" w:ascii="仿宋" w:hAnsi="仿宋" w:eastAsia="仿宋" w:cs="仿宋"/>
          <w:kern w:val="2"/>
          <w:sz w:val="32"/>
          <w:szCs w:val="32"/>
          <w:lang w:val="en" w:eastAsia="zh-C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的指导。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第三条  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公司科协的宗旨是：高举中国特色社会主义伟大旗帜，坚持以马克思列宁主义、毛泽东思想、邓小平理论和“三个代表”重要思想、科学发展观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习近平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新时代中国特色社会主义思想</w:t>
      </w:r>
      <w:r>
        <w:rPr>
          <w:rFonts w:hint="eastAsia" w:ascii="仿宋" w:hAnsi="仿宋" w:eastAsia="仿宋" w:cs="仿宋"/>
          <w:kern w:val="2"/>
          <w:sz w:val="32"/>
          <w:szCs w:val="32"/>
        </w:rPr>
        <w:t>为指导，深入贯彻落实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习总书记关于群团改革和科技创新的</w:t>
      </w:r>
      <w:r>
        <w:rPr>
          <w:rFonts w:hint="eastAsia" w:ascii="仿宋" w:hAnsi="仿宋" w:eastAsia="仿宋" w:cs="仿宋"/>
          <w:kern w:val="2"/>
          <w:sz w:val="32"/>
          <w:szCs w:val="32"/>
        </w:rPr>
        <w:t>重要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指示</w:t>
      </w:r>
      <w:r>
        <w:rPr>
          <w:rFonts w:hint="eastAsia" w:ascii="仿宋" w:hAnsi="仿宋" w:eastAsia="仿宋" w:cs="仿宋"/>
          <w:kern w:val="2"/>
          <w:sz w:val="32"/>
          <w:szCs w:val="32"/>
        </w:rPr>
        <w:t>精神，围绕企业中心工作，动员和组织科技工作者开展学术交流、普及科技技术、推广使用技术、助力创新驱动、服务大众创业、万众创新；反映科技人员的建议、意见和诉求，建好科技工作者之家，广交科技工作者之友，为实现中华民族伟大复兴的中国梦而努力奋斗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第四条  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公司科协贯彻自主创新、重点跨越、支撑发展、引领来的科技工作方针，弘扬尊重劳动、尊重知识、尊重人才、尊重创造的风尚，倡导创新、求实、协作的精神，坚持独立自主、民主办会的原则。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第五条  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公司科协维护企业的安定团结，自主开展各项业务活动，促进企业和谐发展。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4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  <w:t>第二章  任</w:t>
      </w:r>
      <w:r>
        <w:rPr>
          <w:rFonts w:hint="default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  <w:t>务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第六条  协助公司做好科技人员的思想政治工作，倡导企业精神、科学精神和科技工作者的职业道德；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第七条  广泛开展科学技术交流和合作，活跃科技人员学术思想，启迪创新思路，推广高新技术，营造创新氛围。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第八条  普及科学知识，推广先进技术，传播科学思想和科学方法，提高企业员工的科学素养。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第九条  密切联系科技工作者，宣传党的路线方针政策，反映科技人员的建议、意见和诉求，维护科技人员的合法权益。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第十条  围绕企业技术进步与生产经营发展，组织科技人员开展献计献策、合理化建议、技术攻关、技术咨询、技术服务等群众性的科技创新活动，促进技术开发、技术转让和企业改造升级。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第十一条  围绕企业技术进步和提高经济效益，组织开展群众性创新等活动，表彰奖励优秀科技人员和优秀科技成果，关心科技人员的成长和进步，积极举荐人才。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第十二条  开展继续教育和技术培训等知识更新工作，提高科技人员和管理人员业务管理水平以及职工科技文化素质。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第十三条  完成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各级</w:t>
      </w:r>
      <w:r>
        <w:rPr>
          <w:rFonts w:hint="eastAsia" w:ascii="仿宋" w:hAnsi="仿宋" w:eastAsia="仿宋" w:cs="仿宋"/>
          <w:kern w:val="2"/>
          <w:sz w:val="32"/>
          <w:szCs w:val="32"/>
        </w:rPr>
        <w:t>科协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和公司</w:t>
      </w:r>
      <w:r>
        <w:rPr>
          <w:rFonts w:hint="eastAsia" w:ascii="仿宋" w:hAnsi="仿宋" w:eastAsia="仿宋" w:cs="仿宋"/>
          <w:kern w:val="2"/>
          <w:sz w:val="32"/>
          <w:szCs w:val="32"/>
        </w:rPr>
        <w:t>交办的其他任务。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4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  <w:t>第三章  领导机构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第十四条  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公司科协实行民主办会，科协会员代表大会及其选举产生的科协委员会是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公司科协的领导机构。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第十五条  会员代表大会的代表名额和选举办法由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公司科协委员会决定。代表由有关部门举荐，民主协商产生。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第十六条  会员代表大会每五年举行一次，由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公司科协委员会召集。特殊情况下，可以提前或延期举行。科协委员因工作变动不能履行职责者，经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科协</w:t>
      </w:r>
      <w:r>
        <w:rPr>
          <w:rFonts w:hint="eastAsia" w:ascii="仿宋" w:hAnsi="仿宋" w:eastAsia="仿宋" w:cs="仿宋"/>
          <w:kern w:val="2"/>
          <w:sz w:val="32"/>
          <w:szCs w:val="32"/>
        </w:rPr>
        <w:t>委员会通过进行变更或增补。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第十七条  会员代表大会行使下列职权：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 决定科协的工作方针和任务；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 审议和批准科协委员会的工作报告；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 制定和修改本细则；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 选举产生科协委员会；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5. 决定其他重大事项。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第十八条  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公司科协委员会会议每年举行一次。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第十九条  会员代表大会闭会期间，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公司科协委员会负责领导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公司科协工作，行使下列职权：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 执行会员代表大会的决议；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 选举科协主席、副主席、秘书长；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 审议科协年度工作报告；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 决定授予荣誉职务和荣誉称号；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5. 批准委员会委员的变更或增补；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6. 负责组织召开下一届会员代表大会；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7. 决定其他重大事项。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第二十条  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公司科协委员会选举主席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kern w:val="2"/>
          <w:sz w:val="32"/>
          <w:szCs w:val="32"/>
        </w:rPr>
        <w:t>人，副主席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</w:t>
      </w:r>
      <w:r>
        <w:rPr>
          <w:rFonts w:hint="eastAsia" w:ascii="仿宋" w:hAnsi="仿宋" w:eastAsia="仿宋" w:cs="仿宋"/>
          <w:kern w:val="2"/>
          <w:sz w:val="32"/>
          <w:szCs w:val="32"/>
        </w:rPr>
        <w:t>人，</w:t>
      </w:r>
      <w:r>
        <w:rPr>
          <w:rFonts w:hint="eastAsia" w:ascii="仿宋" w:hAnsi="仿宋" w:eastAsia="仿宋" w:cs="仿宋"/>
          <w:i w:val="0"/>
          <w:caps w:val="0"/>
          <w:color w:val="252525"/>
          <w:spacing w:val="0"/>
          <w:sz w:val="32"/>
          <w:szCs w:val="32"/>
          <w:u w:val="none"/>
        </w:rPr>
        <w:t>主席提名秘书长人选一人，副秘书长人选若干人，由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</w:t>
      </w:r>
      <w:r>
        <w:rPr>
          <w:rFonts w:hint="eastAsia" w:ascii="仿宋" w:hAnsi="仿宋" w:eastAsia="仿宋" w:cs="仿宋"/>
          <w:i w:val="0"/>
          <w:caps w:val="0"/>
          <w:color w:val="252525"/>
          <w:spacing w:val="0"/>
          <w:sz w:val="32"/>
          <w:szCs w:val="32"/>
          <w:u w:val="none"/>
        </w:rPr>
        <w:t>科协委员会讨论通过。</w:t>
      </w:r>
      <w:r>
        <w:rPr>
          <w:rFonts w:hint="eastAsia" w:ascii="仿宋" w:hAnsi="仿宋" w:eastAsia="仿宋" w:cs="仿宋"/>
          <w:kern w:val="2"/>
          <w:sz w:val="32"/>
          <w:szCs w:val="32"/>
        </w:rPr>
        <w:t>主席主持委员会工作，秘书长负责日常工作。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4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  <w:t>第四章  会员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第二十一条  凡拥护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中国共产</w:t>
      </w:r>
      <w:r>
        <w:rPr>
          <w:rFonts w:hint="eastAsia" w:ascii="仿宋" w:hAnsi="仿宋" w:eastAsia="仿宋" w:cs="仿宋"/>
          <w:kern w:val="2"/>
          <w:sz w:val="32"/>
          <w:szCs w:val="32"/>
        </w:rPr>
        <w:t>党的路线、方针、政策，承认并遵守本细则，符合下列条件之一者，由本人提出申请，经委员会批准，办理入会手续后，即可以成为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公司科协正式会员。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 有相当于中级（含技师）以上职称的各类科技人员；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 在生产经营与技术进步方面做出突出贡献的科技人员；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 有业务专长和创造发明的技术能手和骨干；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 热心支持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公司科协工作的各级、各类管理人员。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第二十二条  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公司科协会员的权利和义务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（一）会员的权利：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 有选举权和被选举权；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 对科协工作有建议权和批评权；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 优先参加科协举办的各项活动并取得有关资料；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 优先推荐参加各类技术学术交流活动；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5. 优先推荐参加各类评优。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（二）会员的义务：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 遵守科协细则，执行科协决议；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 参加科协活动，完成协会委托的工作任务；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 维护科协声誉和合法权益；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 遵守科技人员职业道德规范，传播科学知识和科学方法。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第二十三条  会员要求退会，需提交书面报告；调离本企业作自动退会处理；会员触犯刑律或严重违反本细则，经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公司科协委员会研究批准，可撤消其会籍。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4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  <w:t>第五章  经费及资产管理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第二十四条  经费来源：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公司专项拨款；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252525"/>
          <w:spacing w:val="0"/>
          <w:sz w:val="32"/>
          <w:szCs w:val="32"/>
          <w:u w:val="none"/>
        </w:rPr>
        <w:t>会员</w:t>
      </w:r>
      <w:r>
        <w:rPr>
          <w:rFonts w:hint="eastAsia" w:ascii="仿宋" w:hAnsi="仿宋" w:eastAsia="仿宋" w:cs="仿宋"/>
          <w:kern w:val="2"/>
          <w:sz w:val="32"/>
          <w:szCs w:val="32"/>
        </w:rPr>
        <w:t>会费；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52525"/>
          <w:spacing w:val="0"/>
          <w:sz w:val="32"/>
          <w:szCs w:val="32"/>
          <w:u w:val="none"/>
        </w:rPr>
        <w:t>捐赠；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其他合法收入。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第二十五条  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公司科协将严格执行国家有关法律法规，建立并执行委员会领导下的民主理财管理制度，管好、用好科协的经费和资产。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240" w:line="54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  <w:t>第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  <w:t>章  附</w:t>
      </w:r>
      <w:r>
        <w:rPr>
          <w:rFonts w:hint="default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</w:rPr>
        <w:t>则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第二十六条  本细则解释权属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第二十七条  本细则经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公司科协代表大会通过，报</w:t>
      </w:r>
      <w:r>
        <w:rPr>
          <w:rFonts w:hint="default" w:ascii="仿宋" w:hAnsi="仿宋" w:eastAsia="仿宋" w:cs="仿宋"/>
          <w:kern w:val="2"/>
          <w:sz w:val="32"/>
          <w:szCs w:val="32"/>
          <w:lang w:val="en"/>
        </w:rPr>
        <w:t>××</w:t>
      </w:r>
      <w:r>
        <w:rPr>
          <w:rFonts w:hint="eastAsia" w:ascii="仿宋" w:hAnsi="仿宋" w:eastAsia="仿宋" w:cs="仿宋"/>
          <w:kern w:val="2"/>
          <w:sz w:val="32"/>
          <w:szCs w:val="32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市、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县、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区）科协备案后生效。</w:t>
      </w:r>
    </w:p>
    <w:p>
      <w:pPr>
        <w:pStyle w:val="17"/>
        <w:widowControl/>
        <w:spacing w:line="540" w:lineRule="exact"/>
        <w:jc w:val="center"/>
        <w:rPr>
          <w:rFonts w:hint="eastAsia" w:ascii="仿宋" w:hAnsi="仿宋" w:eastAsia="仿宋" w:cs="仿宋"/>
          <w:color w:val="FF0000"/>
          <w:kern w:val="2"/>
          <w:sz w:val="32"/>
          <w:szCs w:val="32"/>
        </w:rPr>
      </w:pPr>
    </w:p>
    <w:p>
      <w:pPr>
        <w:pStyle w:val="18"/>
        <w:widowControl/>
        <w:tabs>
          <w:tab w:val="left" w:pos="1272"/>
        </w:tabs>
        <w:spacing w:before="101" w:line="610" w:lineRule="exact"/>
        <w:ind w:right="14" w:firstLine="0"/>
        <w:rPr>
          <w:rStyle w:val="19"/>
          <w:rFonts w:hint="default" w:ascii="黑体" w:hAnsi="黑体" w:eastAsia="黑体" w:cs="黑体"/>
          <w:b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附件</w:t>
      </w:r>
      <w:r>
        <w:rPr>
          <w:rFonts w:hint="eastAsia" w:hAnsi="黑体" w:cs="黑体"/>
          <w:color w:val="000000"/>
          <w:sz w:val="32"/>
          <w:szCs w:val="32"/>
          <w:lang w:val="zh-CN"/>
        </w:rPr>
        <w:t>三</w:t>
      </w:r>
    </w:p>
    <w:p>
      <w:pPr>
        <w:pStyle w:val="14"/>
        <w:widowControl/>
        <w:spacing w:before="149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zh-CN"/>
        </w:rPr>
      </w:pPr>
      <w:r>
        <w:rPr>
          <w:rStyle w:val="15"/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公司科学技术协会委员会候选人名单</w:t>
      </w:r>
    </w:p>
    <w:p>
      <w:pPr>
        <w:pStyle w:val="16"/>
        <w:widowControl/>
        <w:spacing w:before="216" w:line="619" w:lineRule="exact"/>
        <w:jc w:val="left"/>
        <w:rPr>
          <w:rStyle w:val="15"/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</w:rPr>
        <w:t>××</w:t>
      </w:r>
      <w:r>
        <w:rPr>
          <w:rStyle w:val="15"/>
          <w:rFonts w:hint="eastAsia" w:ascii="仿宋" w:hAnsi="仿宋" w:eastAsia="仿宋" w:cs="仿宋"/>
          <w:color w:val="000000"/>
          <w:sz w:val="32"/>
          <w:szCs w:val="32"/>
        </w:rPr>
        <w:t>科学技术协会：</w:t>
      </w:r>
    </w:p>
    <w:p>
      <w:pPr>
        <w:pStyle w:val="17"/>
        <w:widowControl/>
        <w:spacing w:before="106" w:line="240" w:lineRule="auto"/>
        <w:ind w:firstLine="752" w:firstLineChars="200"/>
        <w:rPr>
          <w:rStyle w:val="19"/>
          <w:rFonts w:hint="eastAsia" w:ascii="仿宋" w:hAnsi="仿宋" w:eastAsia="仿宋" w:cs="仿宋"/>
          <w:sz w:val="32"/>
          <w:szCs w:val="32"/>
          <w:lang w:val="zh-CN"/>
        </w:rPr>
      </w:pPr>
      <w:r>
        <w:rPr>
          <w:rStyle w:val="19"/>
          <w:rFonts w:hint="eastAsia" w:ascii="仿宋" w:hAnsi="仿宋" w:eastAsia="仿宋" w:cs="仿宋"/>
          <w:sz w:val="32"/>
          <w:szCs w:val="32"/>
          <w:lang w:val="zh-CN"/>
        </w:rPr>
        <w:t>经</w:t>
      </w:r>
      <w:r>
        <w:rPr>
          <w:rStyle w:val="15"/>
          <w:rFonts w:hint="eastAsia" w:ascii="仿宋" w:hAnsi="仿宋" w:eastAsia="仿宋" w:cs="仿宋"/>
          <w:sz w:val="32"/>
          <w:szCs w:val="32"/>
        </w:rPr>
        <w:t>××公司</w:t>
      </w:r>
      <w:r>
        <w:rPr>
          <w:rStyle w:val="19"/>
          <w:rFonts w:hint="eastAsia" w:ascii="仿宋" w:hAnsi="仿宋" w:eastAsia="仿宋" w:cs="仿宋"/>
          <w:sz w:val="32"/>
          <w:szCs w:val="32"/>
          <w:lang w:val="zh-CN"/>
        </w:rPr>
        <w:t>党政班子研究，初步提出</w:t>
      </w:r>
      <w:r>
        <w:rPr>
          <w:rStyle w:val="15"/>
          <w:rFonts w:hint="eastAsia" w:ascii="仿宋" w:hAnsi="仿宋" w:eastAsia="仿宋" w:cs="仿宋"/>
          <w:sz w:val="32"/>
          <w:szCs w:val="32"/>
        </w:rPr>
        <w:t>××公司</w:t>
      </w:r>
      <w:r>
        <w:rPr>
          <w:rStyle w:val="19"/>
          <w:rFonts w:hint="eastAsia" w:ascii="仿宋" w:hAnsi="仿宋" w:eastAsia="仿宋" w:cs="仿宋"/>
          <w:sz w:val="32"/>
          <w:szCs w:val="32"/>
          <w:lang w:val="zh-CN"/>
        </w:rPr>
        <w:t>第一届科协委员会候选人名单：</w:t>
      </w:r>
    </w:p>
    <w:p>
      <w:pPr>
        <w:pStyle w:val="17"/>
        <w:widowControl/>
        <w:spacing w:before="139" w:line="619" w:lineRule="exact"/>
        <w:ind w:left="420"/>
        <w:rPr>
          <w:rStyle w:val="19"/>
          <w:rFonts w:hint="eastAsia" w:ascii="仿宋" w:hAnsi="仿宋" w:eastAsia="仿宋" w:cs="仿宋"/>
          <w:sz w:val="32"/>
          <w:szCs w:val="32"/>
          <w:lang w:val="zh-CN"/>
        </w:rPr>
      </w:pPr>
      <w:r>
        <w:rPr>
          <w:rStyle w:val="19"/>
          <w:rFonts w:hint="eastAsia" w:ascii="仿宋" w:hAnsi="仿宋" w:eastAsia="仿宋" w:cs="仿宋"/>
          <w:sz w:val="32"/>
          <w:szCs w:val="32"/>
          <w:lang w:val="zh-CN"/>
        </w:rPr>
        <w:t>主席候选人：</w:t>
      </w:r>
    </w:p>
    <w:p>
      <w:pPr>
        <w:pStyle w:val="17"/>
        <w:widowControl/>
        <w:spacing w:before="139" w:line="619" w:lineRule="exact"/>
        <w:ind w:left="420"/>
        <w:rPr>
          <w:rStyle w:val="19"/>
          <w:rFonts w:hint="eastAsia" w:ascii="仿宋" w:hAnsi="仿宋" w:eastAsia="仿宋" w:cs="仿宋"/>
          <w:sz w:val="32"/>
          <w:szCs w:val="32"/>
          <w:lang w:val="zh-CN"/>
        </w:rPr>
      </w:pPr>
      <w:r>
        <w:rPr>
          <w:rStyle w:val="19"/>
          <w:rFonts w:hint="eastAsia" w:ascii="仿宋" w:hAnsi="仿宋" w:eastAsia="仿宋" w:cs="仿宋"/>
          <w:sz w:val="32"/>
          <w:szCs w:val="32"/>
          <w:lang w:val="zh-CN"/>
        </w:rPr>
        <w:t>副主席候选人：</w:t>
      </w:r>
    </w:p>
    <w:p>
      <w:pPr>
        <w:pStyle w:val="17"/>
        <w:widowControl/>
        <w:spacing w:before="139" w:line="619" w:lineRule="exact"/>
        <w:ind w:left="420"/>
        <w:rPr>
          <w:rStyle w:val="19"/>
          <w:rFonts w:hint="eastAsia" w:ascii="仿宋" w:hAnsi="仿宋" w:eastAsia="仿宋" w:cs="仿宋"/>
          <w:sz w:val="32"/>
          <w:szCs w:val="32"/>
          <w:lang w:val="zh-CN"/>
        </w:rPr>
      </w:pPr>
      <w:r>
        <w:rPr>
          <w:rStyle w:val="19"/>
          <w:rFonts w:hint="eastAsia" w:ascii="仿宋" w:hAnsi="仿宋" w:eastAsia="仿宋" w:cs="仿宋"/>
          <w:sz w:val="32"/>
          <w:szCs w:val="32"/>
          <w:lang w:val="zh-CN"/>
        </w:rPr>
        <w:t>秘书长候选人：</w:t>
      </w:r>
    </w:p>
    <w:p>
      <w:pPr>
        <w:pStyle w:val="17"/>
        <w:widowControl/>
        <w:spacing w:before="139" w:line="619" w:lineRule="exact"/>
        <w:ind w:left="420"/>
        <w:rPr>
          <w:rStyle w:val="19"/>
          <w:rFonts w:hint="eastAsia" w:ascii="仿宋" w:hAnsi="仿宋" w:eastAsia="仿宋" w:cs="仿宋"/>
          <w:sz w:val="32"/>
          <w:szCs w:val="32"/>
          <w:lang w:val="zh-CN"/>
        </w:rPr>
      </w:pPr>
      <w:r>
        <w:rPr>
          <w:rStyle w:val="19"/>
          <w:rFonts w:hint="eastAsia" w:ascii="仿宋" w:hAnsi="仿宋" w:eastAsia="仿宋" w:cs="仿宋"/>
          <w:sz w:val="32"/>
          <w:szCs w:val="32"/>
          <w:lang w:val="zh-CN"/>
        </w:rPr>
        <w:t>委员候选人：</w:t>
      </w:r>
    </w:p>
    <w:p>
      <w:pPr>
        <w:pStyle w:val="17"/>
        <w:widowControl/>
        <w:spacing w:before="139" w:line="619" w:lineRule="exact"/>
        <w:ind w:left="420"/>
        <w:rPr>
          <w:rStyle w:val="19"/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pStyle w:val="17"/>
        <w:widowControl/>
        <w:spacing w:before="139" w:line="619" w:lineRule="exact"/>
        <w:ind w:left="420"/>
        <w:rPr>
          <w:rStyle w:val="19"/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pStyle w:val="17"/>
        <w:widowControl/>
        <w:spacing w:before="139" w:line="619" w:lineRule="exact"/>
        <w:ind w:left="420"/>
        <w:rPr>
          <w:rStyle w:val="19"/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pStyle w:val="16"/>
        <w:widowControl/>
        <w:spacing w:before="91" w:line="240" w:lineRule="auto"/>
        <w:ind w:firstLine="5242" w:firstLineChars="1659"/>
        <w:rPr>
          <w:rStyle w:val="15"/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Style w:val="15"/>
          <w:rFonts w:hint="eastAsia" w:ascii="仿宋" w:hAnsi="仿宋" w:eastAsia="仿宋" w:cs="仿宋"/>
          <w:sz w:val="32"/>
          <w:szCs w:val="32"/>
        </w:rPr>
        <w:t>××××</w:t>
      </w:r>
      <w:r>
        <w:rPr>
          <w:rStyle w:val="15"/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Style w:val="15"/>
          <w:rFonts w:hint="eastAsia" w:ascii="仿宋" w:hAnsi="仿宋" w:eastAsia="仿宋" w:cs="仿宋"/>
          <w:sz w:val="32"/>
          <w:szCs w:val="32"/>
        </w:rPr>
        <w:t>公司</w:t>
      </w:r>
    </w:p>
    <w:p>
      <w:pPr>
        <w:pStyle w:val="16"/>
        <w:widowControl/>
        <w:spacing w:before="91" w:line="240" w:lineRule="auto"/>
        <w:ind w:firstLine="5558" w:firstLineChars="1759"/>
        <w:rPr>
          <w:rStyle w:val="15"/>
          <w:rFonts w:hint="eastAsia" w:ascii="仿宋" w:hAnsi="仿宋" w:eastAsia="仿宋" w:cs="仿宋"/>
          <w:sz w:val="32"/>
          <w:szCs w:val="32"/>
          <w:lang w:val="zh-CN"/>
        </w:rPr>
      </w:pPr>
      <w:r>
        <w:rPr>
          <w:rStyle w:val="15"/>
          <w:rFonts w:hint="eastAsia" w:ascii="仿宋" w:hAnsi="仿宋" w:eastAsia="仿宋" w:cs="仿宋"/>
          <w:sz w:val="32"/>
          <w:szCs w:val="32"/>
          <w:lang w:val="zh-CN"/>
        </w:rPr>
        <w:t>年   月   日</w:t>
      </w:r>
    </w:p>
    <w:p>
      <w:pPr>
        <w:pStyle w:val="16"/>
        <w:widowControl/>
        <w:spacing w:before="91" w:line="240" w:lineRule="auto"/>
        <w:ind w:firstLine="5558" w:firstLineChars="1759"/>
        <w:rPr>
          <w:rStyle w:val="15"/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pStyle w:val="16"/>
        <w:widowControl/>
        <w:spacing w:before="91" w:line="240" w:lineRule="auto"/>
        <w:ind w:firstLine="5558" w:firstLineChars="1759"/>
        <w:rPr>
          <w:rStyle w:val="15"/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widowControl/>
        <w:spacing w:line="560" w:lineRule="exact"/>
        <w:rPr>
          <w:rStyle w:val="20"/>
          <w:rFonts w:hint="eastAsia" w:ascii="仿宋" w:hAnsi="仿宋" w:eastAsia="仿宋" w:cs="Times New Roman"/>
          <w:sz w:val="32"/>
          <w:szCs w:val="32"/>
        </w:rPr>
      </w:pPr>
    </w:p>
    <w:p>
      <w:pPr>
        <w:widowControl/>
        <w:spacing w:line="560" w:lineRule="exact"/>
        <w:rPr>
          <w:rStyle w:val="20"/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Style w:val="20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附件四</w:t>
      </w:r>
      <w:r>
        <w:rPr>
          <w:rStyle w:val="20"/>
          <w:rFonts w:hint="eastAsia" w:ascii="仿宋" w:hAnsi="仿宋" w:eastAsia="仿宋" w:cs="Times New Roman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jc w:val="center"/>
        <w:textAlignment w:val="auto"/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/>
        </w:rPr>
      </w:pPr>
      <w:r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/>
        </w:rPr>
        <w:t>企业科协主席、副主席、秘书长候选人汇总表</w:t>
      </w:r>
    </w:p>
    <w:tbl>
      <w:tblPr>
        <w:tblStyle w:val="10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25"/>
        <w:gridCol w:w="800"/>
        <w:gridCol w:w="1313"/>
        <w:gridCol w:w="1025"/>
        <w:gridCol w:w="1350"/>
        <w:gridCol w:w="1772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龄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技术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科协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电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widowControl/>
        <w:spacing w:line="560" w:lineRule="exact"/>
        <w:rPr>
          <w:rStyle w:val="20"/>
          <w:rFonts w:hint="eastAsia" w:ascii="仿宋" w:hAnsi="仿宋" w:eastAsia="仿宋" w:cs="Times New Roman"/>
          <w:sz w:val="32"/>
          <w:szCs w:val="32"/>
          <w:lang w:val="en-US"/>
        </w:rPr>
      </w:pPr>
      <w:r>
        <w:rPr>
          <w:rStyle w:val="20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附件五</w:t>
      </w:r>
      <w:r>
        <w:rPr>
          <w:rStyle w:val="20"/>
          <w:rFonts w:hint="eastAsia" w:ascii="仿宋" w:hAnsi="仿宋" w:eastAsia="仿宋" w:cs="Times New Roman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560" w:lineRule="exact"/>
        <w:jc w:val="center"/>
        <w:textAlignment w:val="auto"/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/>
        </w:rPr>
      </w:pPr>
      <w:r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/>
        </w:rPr>
        <w:t>企业科协会员汇总表</w:t>
      </w:r>
    </w:p>
    <w:tbl>
      <w:tblPr>
        <w:tblStyle w:val="10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55"/>
        <w:gridCol w:w="725"/>
        <w:gridCol w:w="882"/>
        <w:gridCol w:w="900"/>
        <w:gridCol w:w="950"/>
        <w:gridCol w:w="1050"/>
        <w:gridCol w:w="148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程度 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电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/>
        </w:rPr>
      </w:pPr>
      <w:r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center"/>
        <w:textAlignment w:val="auto"/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/>
        </w:rPr>
      </w:pPr>
      <w:r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/>
        </w:rPr>
        <w:t>企</w:t>
      </w:r>
      <w:r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业</w:t>
      </w:r>
      <w:r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/>
        </w:rPr>
        <w:t>（园区）科协成立大会议程</w:t>
      </w:r>
    </w:p>
    <w:p>
      <w:pPr>
        <w:widowControl/>
        <w:spacing w:line="560" w:lineRule="exact"/>
        <w:jc w:val="center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参照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第一阶段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一、开幕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二、会议主题报告及表决</w:t>
      </w:r>
    </w:p>
    <w:p>
      <w:pPr>
        <w:spacing w:line="500" w:lineRule="exact"/>
        <w:ind w:firstLine="632" w:firstLineChars="200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1、宣读批复文件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</w:p>
    <w:p>
      <w:pPr>
        <w:spacing w:line="500" w:lineRule="exact"/>
        <w:ind w:firstLine="632" w:firstLineChars="200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2、汇报企业科协筹备情况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三、选举新一届委员会</w:t>
      </w:r>
    </w:p>
    <w:p>
      <w:pPr>
        <w:spacing w:line="500" w:lineRule="exact"/>
        <w:ind w:left="699" w:leftChars="304" w:hanging="73" w:hangingChars="23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1、宣读并通过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科协章程、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选举办法（无异议，可鼓掌通过） </w:t>
      </w:r>
    </w:p>
    <w:p>
      <w:pPr>
        <w:spacing w:line="500" w:lineRule="exact"/>
        <w:ind w:left="699" w:leftChars="304" w:hanging="73" w:hangingChars="23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2、宣布委员候选人名单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</w:p>
    <w:p>
      <w:pPr>
        <w:spacing w:line="500" w:lineRule="exact"/>
        <w:ind w:firstLine="632" w:firstLineChars="200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3、投票选举 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四、宣布当选的科协第一届委员</w:t>
      </w:r>
    </w:p>
    <w:p>
      <w:pPr>
        <w:widowControl/>
        <w:ind w:firstLine="474" w:firstLineChars="15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代表休会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）</w:t>
      </w:r>
    </w:p>
    <w:p>
      <w:pPr>
        <w:spacing w:line="500" w:lineRule="exact"/>
        <w:ind w:firstLine="632" w:firstLineChars="200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五、科协第一届委员会第一次会议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（选举主席、副主席、秘书长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代表休会期间举行）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第二阶段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六、宣布当选的主席、副主席、秘书长名单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七、揭牌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八、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  <w:t>当选企业科协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主席讲话</w:t>
      </w:r>
    </w:p>
    <w:p>
      <w:pPr>
        <w:pStyle w:val="2"/>
        <w:rPr>
          <w:rFonts w:hint="eastAsia" w:eastAsia="方正楷体_GBK"/>
          <w:lang w:val="en" w:eastAsia="zh-CN"/>
        </w:rPr>
      </w:pPr>
      <w:r>
        <w:rPr>
          <w:rFonts w:hint="default" w:ascii="方正楷体_GBK" w:hAnsi="方正楷体_GBK" w:eastAsia="方正楷体_GBK" w:cs="方正楷体_GBK"/>
          <w:b w:val="0"/>
          <w:bCs/>
          <w:kern w:val="0"/>
          <w:sz w:val="32"/>
          <w:szCs w:val="32"/>
          <w:lang w:val="en"/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val="en" w:eastAsia="zh-CN"/>
        </w:rPr>
        <w:t>九、与会相关领导讲话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  <w:t>十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、科协领导讲话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十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、闭幕</w:t>
      </w:r>
    </w:p>
    <w:p>
      <w:pPr>
        <w:pStyle w:val="18"/>
        <w:widowControl/>
        <w:tabs>
          <w:tab w:val="left" w:pos="1272"/>
        </w:tabs>
        <w:spacing w:before="101" w:line="610" w:lineRule="exact"/>
        <w:ind w:right="14" w:firstLine="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center"/>
        <w:textAlignment w:val="auto"/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/>
        </w:rPr>
      </w:pPr>
      <w:r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/>
        </w:rPr>
        <w:t>企</w:t>
      </w:r>
      <w:r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业</w:t>
      </w:r>
      <w:r>
        <w:rPr>
          <w:rStyle w:val="20"/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/>
        </w:rPr>
        <w:t>（园区）科协换届大会议程</w:t>
      </w:r>
    </w:p>
    <w:p>
      <w:pPr>
        <w:widowControl/>
        <w:spacing w:line="560" w:lineRule="exact"/>
        <w:jc w:val="center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第一阶段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一、开幕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二、会议主题报告及表决</w:t>
      </w:r>
    </w:p>
    <w:p>
      <w:pPr>
        <w:spacing w:line="500" w:lineRule="exact"/>
        <w:ind w:firstLine="632" w:firstLineChars="200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1、</w:t>
      </w:r>
      <w:r>
        <w:rPr>
          <w:rFonts w:hint="eastAsia" w:ascii="仿宋_GB2312" w:hAnsi="仿宋" w:eastAsia="仿宋_GB2312" w:cs="Times New Roman"/>
          <w:sz w:val="32"/>
          <w:szCs w:val="32"/>
        </w:rPr>
        <w:t>汇报本届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会员代表大会筹备情况说明</w:t>
      </w:r>
    </w:p>
    <w:p>
      <w:pPr>
        <w:spacing w:line="500" w:lineRule="exact"/>
        <w:ind w:firstLine="632" w:firstLineChars="200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2、</w:t>
      </w:r>
      <w:r>
        <w:rPr>
          <w:rFonts w:hint="eastAsia" w:ascii="仿宋_GB2312" w:hAnsi="仿宋" w:eastAsia="仿宋_GB2312" w:cs="Times New Roman"/>
          <w:sz w:val="32"/>
          <w:szCs w:val="32"/>
        </w:rPr>
        <w:t>汇报上一届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委员会工作报告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</w:p>
    <w:p>
      <w:pPr>
        <w:spacing w:line="500" w:lineRule="exact"/>
        <w:ind w:firstLine="632" w:firstLineChars="200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3、</w:t>
      </w:r>
      <w:r>
        <w:rPr>
          <w:rFonts w:hint="eastAsia" w:ascii="仿宋_GB2312" w:hAnsi="仿宋" w:eastAsia="仿宋_GB2312" w:cs="Times New Roman"/>
          <w:sz w:val="32"/>
          <w:szCs w:val="32"/>
        </w:rPr>
        <w:t>汇报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公司科协实施《中国科学技术协会章程》细则及修订说明 (可选)  </w:t>
      </w:r>
    </w:p>
    <w:p>
      <w:pPr>
        <w:spacing w:line="500" w:lineRule="exact"/>
        <w:ind w:firstLine="632" w:firstLineChars="200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4、表决通过上一届委员会工作报告与新实施细则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三、选举新一届委员会</w:t>
      </w:r>
    </w:p>
    <w:p>
      <w:pPr>
        <w:spacing w:line="500" w:lineRule="exact"/>
        <w:ind w:firstLine="559" w:firstLineChars="177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1、宣读并通过选举办法（无异议，可鼓掌通过）</w:t>
      </w:r>
    </w:p>
    <w:p>
      <w:pPr>
        <w:spacing w:line="500" w:lineRule="exact"/>
        <w:ind w:firstLine="559" w:firstLineChars="177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2、宣布委员候选人名单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ab/>
      </w:r>
    </w:p>
    <w:p>
      <w:pPr>
        <w:spacing w:line="500" w:lineRule="exact"/>
        <w:ind w:firstLine="559" w:firstLineChars="177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3、投票选举 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四、宣布当选的科协新一届委员</w:t>
      </w:r>
    </w:p>
    <w:p>
      <w:pPr>
        <w:widowControl/>
        <w:ind w:firstLine="632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代表休会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）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五、科协新一届委员会第一次会议（选举主席、副主席、秘书长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代表休会期间举行）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第二阶段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六、宣布当选的主席、副主席、秘书长名单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七、新当选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  <w:t>企业科协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主席讲话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  <w:t>八、与会有关领导讲话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 xml:space="preserve">                           </w:t>
      </w:r>
    </w:p>
    <w:p>
      <w:pPr>
        <w:spacing w:line="5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  <w:t>九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、科协领导讲话</w:t>
      </w:r>
    </w:p>
    <w:p>
      <w:pPr>
        <w:spacing w:line="500" w:lineRule="exact"/>
        <w:ind w:firstLine="632" w:firstLineChars="200"/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lang w:eastAsia="zh-CN"/>
        </w:rPr>
        <w:t>十</w:t>
      </w: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、闭幕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new">
    <w:altName w:val="Noto Serif CJK JP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F9C81"/>
    <w:multiLevelType w:val="singleLevel"/>
    <w:tmpl w:val="97FF9C8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12AFA90"/>
    <w:multiLevelType w:val="singleLevel"/>
    <w:tmpl w:val="C12AFA9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B96B8D6"/>
    <w:multiLevelType w:val="singleLevel"/>
    <w:tmpl w:val="7B96B8D6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B9A05"/>
    <w:rsid w:val="17DFAFD8"/>
    <w:rsid w:val="1AFE9F03"/>
    <w:rsid w:val="2FB208B4"/>
    <w:rsid w:val="3B7B5905"/>
    <w:rsid w:val="3D1F8DE7"/>
    <w:rsid w:val="3EF640A6"/>
    <w:rsid w:val="3F1D451C"/>
    <w:rsid w:val="3FE610A0"/>
    <w:rsid w:val="43754359"/>
    <w:rsid w:val="5BE3389C"/>
    <w:rsid w:val="5DAB5214"/>
    <w:rsid w:val="5DB56A6F"/>
    <w:rsid w:val="5FF3DB67"/>
    <w:rsid w:val="5FFF0018"/>
    <w:rsid w:val="657F8DC1"/>
    <w:rsid w:val="68957D0A"/>
    <w:rsid w:val="6AF70CDF"/>
    <w:rsid w:val="6FF2B056"/>
    <w:rsid w:val="6FFB8849"/>
    <w:rsid w:val="6FFF2B13"/>
    <w:rsid w:val="71AFB923"/>
    <w:rsid w:val="7CFFDE59"/>
    <w:rsid w:val="7D570CE7"/>
    <w:rsid w:val="7EC0BD6B"/>
    <w:rsid w:val="7EE4207F"/>
    <w:rsid w:val="7EFFA9AA"/>
    <w:rsid w:val="7F7FF869"/>
    <w:rsid w:val="7F9F6668"/>
    <w:rsid w:val="7FCB78B3"/>
    <w:rsid w:val="7FCFC7C7"/>
    <w:rsid w:val="7FFDFFE8"/>
    <w:rsid w:val="B10F6A12"/>
    <w:rsid w:val="B7DCB786"/>
    <w:rsid w:val="B9FF854D"/>
    <w:rsid w:val="BBF3C28B"/>
    <w:rsid w:val="CF7B9A05"/>
    <w:rsid w:val="D7EF11FA"/>
    <w:rsid w:val="DFEE8FCF"/>
    <w:rsid w:val="E973EF47"/>
    <w:rsid w:val="F55B8F2D"/>
    <w:rsid w:val="F5EF7ADC"/>
    <w:rsid w:val="F63FC4F4"/>
    <w:rsid w:val="FDFB2353"/>
    <w:rsid w:val="FE9D9253"/>
    <w:rsid w:val="FEDB826F"/>
    <w:rsid w:val="FF370BC0"/>
    <w:rsid w:val="FF4D38C7"/>
    <w:rsid w:val="FF6B3BDA"/>
    <w:rsid w:val="FF7B9BF8"/>
    <w:rsid w:val="FFBEFFE8"/>
    <w:rsid w:val="FFBF9975"/>
    <w:rsid w:val="FFDBFFA3"/>
    <w:rsid w:val="FFFF5A89"/>
    <w:rsid w:val="FFFFB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880" w:firstLineChars="200"/>
      <w:outlineLvl w:val="0"/>
    </w:pPr>
    <w:rPr>
      <w:rFonts w:ascii="CESI黑体-GB18030" w:hAnsi="CESI黑体-GB18030" w:eastAsia="CESI黑体-GB18030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1"/>
    </w:pPr>
    <w:rPr>
      <w:rFonts w:eastAsia="CESI楷体-GB180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ESI楷体-GB18030" w:hAnsi="CESI楷体-GB18030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eastAsia="CESI仿宋-GB1803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32"/>
      <w:szCs w:val="32"/>
      <w:lang w:val="zh-CN" w:eastAsia="zh-CN" w:bidi="zh-CN"/>
    </w:rPr>
  </w:style>
  <w:style w:type="paragraph" w:styleId="7">
    <w:name w:val="Date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Title"/>
    <w:basedOn w:val="1"/>
    <w:next w:val="1"/>
    <w:qFormat/>
    <w:uiPriority w:val="0"/>
    <w:pPr>
      <w:spacing w:before="50" w:beforeLines="50" w:beforeAutospacing="0" w:after="50" w:afterLines="50" w:afterAutospacing="0" w:line="600" w:lineRule="exact"/>
      <w:ind w:firstLine="0" w:firstLineChars="0"/>
      <w:jc w:val="center"/>
      <w:outlineLvl w:val="0"/>
    </w:pPr>
    <w:rPr>
      <w:rFonts w:ascii="CESI小标宋-GB18030" w:hAnsi="CESI小标宋-GB18030" w:eastAsia="CESI小标宋-GB18030"/>
      <w:sz w:val="44"/>
    </w:rPr>
  </w:style>
  <w:style w:type="table" w:styleId="10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姓名"/>
    <w:basedOn w:val="8"/>
    <w:next w:val="1"/>
    <w:qFormat/>
    <w:uiPriority w:val="0"/>
    <w:rPr>
      <w:rFonts w:ascii="CESI楷体-GB18030" w:hAnsi="CESI楷体-GB18030" w:eastAsia="CESI楷体-GB18030"/>
      <w:sz w:val="32"/>
    </w:rPr>
  </w:style>
  <w:style w:type="character" w:customStyle="1" w:styleId="13">
    <w:name w:val="f14px1"/>
    <w:qFormat/>
    <w:uiPriority w:val="0"/>
    <w:rPr>
      <w:sz w:val="21"/>
      <w:szCs w:val="21"/>
    </w:rPr>
  </w:style>
  <w:style w:type="paragraph" w:customStyle="1" w:styleId="14">
    <w:name w:val="Style1"/>
    <w:qFormat/>
    <w:uiPriority w:val="0"/>
    <w:pPr>
      <w:widowControl w:val="0"/>
      <w:adjustRightInd w:val="0"/>
      <w:jc w:val="left"/>
    </w:pPr>
    <w:rPr>
      <w:rFonts w:ascii="黑体" w:hAnsi="Calibri" w:eastAsia="黑体" w:cs="Times New Roman"/>
      <w:kern w:val="0"/>
      <w:sz w:val="24"/>
      <w:szCs w:val="24"/>
      <w:lang w:val="en-US" w:eastAsia="zh-CN" w:bidi="ar-SA"/>
    </w:rPr>
  </w:style>
  <w:style w:type="character" w:customStyle="1" w:styleId="15">
    <w:name w:val="Font Style27"/>
    <w:qFormat/>
    <w:uiPriority w:val="0"/>
    <w:rPr>
      <w:rFonts w:ascii="黑体" w:eastAsia="黑体" w:cs="黑体"/>
      <w:sz w:val="34"/>
      <w:szCs w:val="34"/>
    </w:rPr>
  </w:style>
  <w:style w:type="paragraph" w:customStyle="1" w:styleId="16">
    <w:name w:val="Style2"/>
    <w:qFormat/>
    <w:uiPriority w:val="0"/>
    <w:pPr>
      <w:widowControl w:val="0"/>
      <w:adjustRightInd w:val="0"/>
      <w:spacing w:line="634" w:lineRule="exact"/>
      <w:jc w:val="both"/>
    </w:pPr>
    <w:rPr>
      <w:rFonts w:ascii="黑体" w:hAnsi="Calibri" w:eastAsia="黑体" w:cs="Times New Roman"/>
      <w:kern w:val="0"/>
      <w:sz w:val="24"/>
      <w:szCs w:val="24"/>
      <w:lang w:val="en-US" w:eastAsia="zh-CN" w:bidi="ar-SA"/>
    </w:rPr>
  </w:style>
  <w:style w:type="paragraph" w:customStyle="1" w:styleId="17">
    <w:name w:val="Style6"/>
    <w:qFormat/>
    <w:uiPriority w:val="0"/>
    <w:pPr>
      <w:widowControl w:val="0"/>
      <w:adjustRightInd w:val="0"/>
      <w:spacing w:line="622" w:lineRule="exact"/>
      <w:jc w:val="left"/>
    </w:pPr>
    <w:rPr>
      <w:rFonts w:ascii="黑体" w:hAnsi="Calibri" w:eastAsia="黑体" w:cs="Times New Roman"/>
      <w:kern w:val="0"/>
      <w:sz w:val="24"/>
      <w:szCs w:val="24"/>
      <w:lang w:val="en-US" w:eastAsia="zh-CN" w:bidi="ar-SA"/>
    </w:rPr>
  </w:style>
  <w:style w:type="paragraph" w:customStyle="1" w:styleId="18">
    <w:name w:val="Style3"/>
    <w:qFormat/>
    <w:uiPriority w:val="0"/>
    <w:pPr>
      <w:widowControl w:val="0"/>
      <w:adjustRightInd w:val="0"/>
      <w:spacing w:line="634" w:lineRule="exact"/>
      <w:ind w:firstLine="648"/>
      <w:jc w:val="both"/>
    </w:pPr>
    <w:rPr>
      <w:rFonts w:ascii="黑体" w:hAnsi="Calibri" w:eastAsia="黑体" w:cs="Times New Roman"/>
      <w:kern w:val="0"/>
      <w:sz w:val="24"/>
      <w:szCs w:val="24"/>
      <w:lang w:val="en-US" w:eastAsia="zh-CN" w:bidi="ar-SA"/>
    </w:rPr>
  </w:style>
  <w:style w:type="character" w:customStyle="1" w:styleId="19">
    <w:name w:val="Font Style25"/>
    <w:qFormat/>
    <w:uiPriority w:val="0"/>
    <w:rPr>
      <w:rFonts w:ascii="黑体" w:eastAsia="黑体" w:cs="黑体"/>
      <w:spacing w:val="30"/>
      <w:sz w:val="28"/>
      <w:szCs w:val="28"/>
    </w:rPr>
  </w:style>
  <w:style w:type="character" w:customStyle="1" w:styleId="20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2022-08-04T17:01:00Z</dcterms:created>
  <dc:creator>sugon</dc:creator>
  <cp:lastModifiedBy>sugon</cp:lastModifiedBy>
  <dcterms:modified xsi:type="dcterms:W3CDTF">2022-08-04T17:04:14Z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