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CESI黑体-GB18030" w:hAnsi="CESI黑体-GB18030" w:eastAsia="CESI黑体-GB18030" w:cs="CESI黑体-GB18030"/>
          <w:lang w:val="en-US" w:eastAsia="zh-CN"/>
        </w:rPr>
      </w:pPr>
      <w:bookmarkStart w:id="0" w:name="_GoBack"/>
      <w:bookmarkEnd w:id="0"/>
      <w:r>
        <w:rPr>
          <w:rFonts w:hint="eastAsia" w:ascii="CESI黑体-GB18030" w:hAnsi="CESI黑体-GB18030" w:eastAsia="CESI黑体-GB18030" w:cs="CESI黑体-GB18030"/>
          <w:lang w:val="en-US" w:eastAsia="zh-CN"/>
        </w:rPr>
        <w:t>附件：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2023年安阳“最美科技工作者”名单</w:t>
      </w:r>
    </w:p>
    <w:p>
      <w:pPr>
        <w:pStyle w:val="9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（按姓氏笔画排序）</w:t>
      </w:r>
    </w:p>
    <w:p>
      <w:pPr>
        <w:numPr>
          <w:ilvl w:val="0"/>
          <w:numId w:val="1"/>
        </w:numPr>
        <w:tabs>
          <w:tab w:val="left" w:pos="1900"/>
        </w:tabs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朱建新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河南中烟工业有限责任公司安阳卷烟厂制丝车间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高级工程师、特级技师</w:t>
      </w:r>
    </w:p>
    <w:p>
      <w:pPr>
        <w:numPr>
          <w:ilvl w:val="0"/>
          <w:numId w:val="1"/>
        </w:numPr>
        <w:tabs>
          <w:tab w:val="left" w:pos="1900"/>
        </w:tabs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刘金荣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安阳市农业科学院谷子研究所所长、研究员</w:t>
      </w:r>
    </w:p>
    <w:p>
      <w:pPr>
        <w:numPr>
          <w:ilvl w:val="0"/>
          <w:numId w:val="1"/>
        </w:numPr>
        <w:tabs>
          <w:tab w:val="left" w:pos="1900"/>
        </w:tabs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李保中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安阳市肿瘤医院党委副书记、院长、主任医师</w:t>
      </w:r>
    </w:p>
    <w:p>
      <w:pPr>
        <w:numPr>
          <w:ilvl w:val="0"/>
          <w:numId w:val="1"/>
        </w:numPr>
        <w:tabs>
          <w:tab w:val="left" w:pos="1900"/>
        </w:tabs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何永正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河南翔宇医疗设备有限公司董事长兼技术总监、正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高级工程师</w:t>
      </w:r>
    </w:p>
    <w:p>
      <w:pPr>
        <w:numPr>
          <w:ilvl w:val="0"/>
          <w:numId w:val="1"/>
        </w:numPr>
        <w:tabs>
          <w:tab w:val="left" w:pos="1900"/>
        </w:tabs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宋先忠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安阳市人民医院主任医师</w:t>
      </w:r>
    </w:p>
    <w:p>
      <w:pPr>
        <w:numPr>
          <w:ilvl w:val="0"/>
          <w:numId w:val="1"/>
        </w:numPr>
        <w:tabs>
          <w:tab w:val="left" w:pos="1900"/>
        </w:tabs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赵秀珍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河南滑丰种业科技有限公司党支部书记、董事长、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高级农艺师</w:t>
      </w:r>
    </w:p>
    <w:p>
      <w:pPr>
        <w:numPr>
          <w:ilvl w:val="0"/>
          <w:numId w:val="1"/>
        </w:numPr>
        <w:tabs>
          <w:tab w:val="left" w:pos="1900"/>
        </w:tabs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柯克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河南克能新能源科技有限公司董事长</w:t>
      </w:r>
      <w:r>
        <w:rPr>
          <w:rFonts w:hint="eastAsia"/>
          <w:lang w:val="en-US" w:eastAsia="zh-CN"/>
        </w:rPr>
        <w:t>兼总经理</w:t>
      </w:r>
      <w:r>
        <w:rPr>
          <w:rFonts w:hint="default"/>
          <w:lang w:val="en-US" w:eastAsia="zh-CN"/>
        </w:rPr>
        <w:t>、教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授级高级工程师</w:t>
      </w:r>
    </w:p>
    <w:p>
      <w:pPr>
        <w:numPr>
          <w:ilvl w:val="0"/>
          <w:numId w:val="1"/>
        </w:numPr>
        <w:tabs>
          <w:tab w:val="left" w:pos="1900"/>
        </w:tabs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姜福领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安阳市主焦煤业有限责任公司总经理、高级工程师</w:t>
      </w:r>
    </w:p>
    <w:p>
      <w:pPr>
        <w:numPr>
          <w:ilvl w:val="0"/>
          <w:numId w:val="1"/>
        </w:numPr>
        <w:tabs>
          <w:tab w:val="left" w:pos="1900"/>
        </w:tabs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晁顺波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内黄县果树协会会长、高级技师</w:t>
      </w:r>
    </w:p>
    <w:p>
      <w:pPr>
        <w:numPr>
          <w:ilvl w:val="0"/>
          <w:numId w:val="1"/>
        </w:numPr>
        <w:tabs>
          <w:tab w:val="left" w:pos="1900"/>
        </w:tabs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彭仁海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安阳工学院发展规划处（研究生处）处长、教授（二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级）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FC711"/>
    <w:multiLevelType w:val="singleLevel"/>
    <w:tmpl w:val="FDEFC7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7C746"/>
    <w:rsid w:val="17DFAFD8"/>
    <w:rsid w:val="1AFE9F03"/>
    <w:rsid w:val="25FE354E"/>
    <w:rsid w:val="2FB208B4"/>
    <w:rsid w:val="3B730EAE"/>
    <w:rsid w:val="3B7B5905"/>
    <w:rsid w:val="3D1F8DE7"/>
    <w:rsid w:val="3EF640A6"/>
    <w:rsid w:val="3F1D451C"/>
    <w:rsid w:val="3FE610A0"/>
    <w:rsid w:val="43754359"/>
    <w:rsid w:val="5BE3389C"/>
    <w:rsid w:val="5DAB5214"/>
    <w:rsid w:val="5DB56A6F"/>
    <w:rsid w:val="5FF3DB67"/>
    <w:rsid w:val="5FFF0018"/>
    <w:rsid w:val="657F8DC1"/>
    <w:rsid w:val="68957D0A"/>
    <w:rsid w:val="6AF70CDF"/>
    <w:rsid w:val="6FF2B056"/>
    <w:rsid w:val="6FFB8849"/>
    <w:rsid w:val="6FFF2B13"/>
    <w:rsid w:val="71AFB923"/>
    <w:rsid w:val="7CFFDE59"/>
    <w:rsid w:val="7D570CE7"/>
    <w:rsid w:val="7EC0BD6B"/>
    <w:rsid w:val="7EE4207F"/>
    <w:rsid w:val="7EFFA9AA"/>
    <w:rsid w:val="7F7FF869"/>
    <w:rsid w:val="7F9F6668"/>
    <w:rsid w:val="7FCB78B3"/>
    <w:rsid w:val="7FCFC7C7"/>
    <w:rsid w:val="7FFA9ECC"/>
    <w:rsid w:val="7FFDFFE8"/>
    <w:rsid w:val="9F3F47CC"/>
    <w:rsid w:val="9FF7C746"/>
    <w:rsid w:val="AFBF6FB7"/>
    <w:rsid w:val="B10F6A12"/>
    <w:rsid w:val="B43ED6A5"/>
    <w:rsid w:val="B7DCB786"/>
    <w:rsid w:val="B9FF854D"/>
    <w:rsid w:val="BBF3C28B"/>
    <w:rsid w:val="BD5974E1"/>
    <w:rsid w:val="D7EF11FA"/>
    <w:rsid w:val="D7FD11F4"/>
    <w:rsid w:val="DFEE8FCF"/>
    <w:rsid w:val="E973EF47"/>
    <w:rsid w:val="EB77B0F6"/>
    <w:rsid w:val="F55B8F2D"/>
    <w:rsid w:val="F5EF7ADC"/>
    <w:rsid w:val="F63FC4F4"/>
    <w:rsid w:val="FC334EF0"/>
    <w:rsid w:val="FDFB2353"/>
    <w:rsid w:val="FE9D9253"/>
    <w:rsid w:val="FEDB826F"/>
    <w:rsid w:val="FF370BC0"/>
    <w:rsid w:val="FF3ABCB2"/>
    <w:rsid w:val="FF4D38C7"/>
    <w:rsid w:val="FF6B3BDA"/>
    <w:rsid w:val="FF7B9BF8"/>
    <w:rsid w:val="FFBEFFE8"/>
    <w:rsid w:val="FFBF9975"/>
    <w:rsid w:val="FFDBFFA3"/>
    <w:rsid w:val="FFF8C3D9"/>
    <w:rsid w:val="FFFF5A89"/>
    <w:rsid w:val="FFFFB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ind w:firstLine="420" w:firstLineChars="200"/>
      <w:jc w:val="both"/>
    </w:pPr>
    <w:rPr>
      <w:rFonts w:ascii="Times New Roman" w:hAnsi="Times New Roman" w:eastAsia="CESI仿宋-GB18030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0"/>
    </w:pPr>
    <w:rPr>
      <w:rFonts w:ascii="Times New Roman" w:hAnsi="Times New Roman" w:eastAsia="CESI黑体-GB18030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CESI楷体-GB180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eastAsia="CESI仿宋-GB180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qFormat/>
    <w:uiPriority w:val="0"/>
    <w:pPr>
      <w:spacing w:before="50" w:beforeLines="50" w:beforeAutospacing="0" w:after="50" w:afterLines="50" w:afterAutospacing="0" w:line="600" w:lineRule="exact"/>
      <w:ind w:firstLine="0" w:firstLineChars="0"/>
      <w:jc w:val="center"/>
      <w:outlineLvl w:val="0"/>
    </w:pPr>
    <w:rPr>
      <w:rFonts w:ascii="Times New Roman" w:hAnsi="Times New Roman" w:eastAsia="CESI小标宋-GB18030"/>
      <w:sz w:val="44"/>
    </w:rPr>
  </w:style>
  <w:style w:type="paragraph" w:customStyle="1" w:styleId="9">
    <w:name w:val="姓名"/>
    <w:basedOn w:val="6"/>
    <w:next w:val="1"/>
    <w:qFormat/>
    <w:uiPriority w:val="0"/>
    <w:rPr>
      <w:rFonts w:ascii="CESI楷体-GB18030" w:hAnsi="CESI楷体-GB18030" w:eastAsia="CESI楷体-GB18030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2023-05-12T02:26:00Z</dcterms:created>
  <dc:creator>sugon</dc:creator>
  <cp:lastModifiedBy>sugon</cp:lastModifiedBy>
  <cp:lastPrinted>2023-05-12T02:37:00Z</cp:lastPrinted>
  <dcterms:modified xsi:type="dcterms:W3CDTF">2023-05-11T17:48:34Z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