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226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一</w:t>
      </w:r>
      <w:r>
        <w:rPr>
          <w:rFonts w:hint="eastAsia" w:ascii="黑体" w:eastAsia="黑体"/>
          <w:bCs/>
          <w:sz w:val="32"/>
        </w:rPr>
        <w:t>：</w:t>
      </w:r>
    </w:p>
    <w:p>
      <w:pPr>
        <w:ind w:firstLine="5760" w:firstLineChars="1800"/>
        <w:rPr>
          <w:rFonts w:hint="eastAsia" w:eastAsia="仿宋_GB2312"/>
          <w:sz w:val="32"/>
        </w:rPr>
      </w:pPr>
    </w:p>
    <w:p>
      <w:pPr>
        <w:ind w:firstLine="5760" w:firstLineChars="18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编号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rPr>
          <w:rFonts w:hint="eastAsia" w:eastAsia="仿宋_GB2312"/>
          <w:b/>
          <w:bCs/>
          <w:sz w:val="48"/>
        </w:rPr>
      </w:pPr>
    </w:p>
    <w:p>
      <w:pPr>
        <w:rPr>
          <w:rFonts w:hint="eastAsia" w:eastAsia="仿宋_GB2312"/>
          <w:b/>
          <w:bCs/>
          <w:sz w:val="48"/>
        </w:rPr>
      </w:pPr>
    </w:p>
    <w:p>
      <w:pPr>
        <w:jc w:val="both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  <w:lang w:eastAsia="zh-CN"/>
        </w:rPr>
        <w:t>　</w:t>
      </w:r>
      <w:r>
        <w:rPr>
          <w:rFonts w:hint="eastAsia"/>
          <w:b/>
          <w:bCs/>
          <w:sz w:val="72"/>
        </w:rPr>
        <w:t>安阳市自然科学优秀学术</w:t>
      </w:r>
    </w:p>
    <w:p>
      <w:pPr>
        <w:jc w:val="center"/>
        <w:rPr>
          <w:rFonts w:hint="eastAsia"/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论文申报评审表</w:t>
      </w: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申报专业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申报单位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申报时间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</w:rPr>
      </w:pPr>
    </w:p>
    <w:p>
      <w:pPr>
        <w:ind w:firstLine="2609" w:firstLineChars="650"/>
        <w:jc w:val="both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/>
          <w:b/>
          <w:bCs/>
          <w:spacing w:val="20"/>
          <w:sz w:val="36"/>
          <w:szCs w:val="36"/>
        </w:rPr>
        <w:t>安阳市科学技术协会</w:t>
      </w:r>
    </w:p>
    <w:p>
      <w:pPr>
        <w:jc w:val="both"/>
        <w:rPr>
          <w:rFonts w:hint="eastAsia" w:eastAsia="黑体"/>
          <w:sz w:val="44"/>
        </w:rPr>
      </w:pPr>
    </w:p>
    <w:p>
      <w:pPr>
        <w:jc w:val="both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论文题目：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论文主要作者（不超过三人，按贡献大小顺序排列）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620"/>
        <w:gridCol w:w="288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tabs>
          <w:tab w:val="left" w:pos="2273"/>
        </w:tabs>
        <w:rPr>
          <w:rFonts w:hint="eastAsia" w:eastAsia="宋体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论文发表刊物名称：                       年第    期第    页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刊物主办单位：                         （验刊物原件留复印件）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论文发表会议名称：                           宣读    或录取</w:t>
            </w:r>
          </w:p>
          <w:p>
            <w:pPr>
              <w:spacing w:line="400" w:lineRule="exact"/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   ） （    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会议举办单位：            （验论文宣读或录取证明原件留复印件）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论文（成果）在何时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何处受过何级奖励：</w:t>
            </w:r>
          </w:p>
          <w:p>
            <w:pPr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（验证书原件留复印件）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成果在何时通过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何级技术鉴定：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（验鉴定书原件留复印件）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对论文的自我评价意见（学术水平、作用、意义等）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5600" w:firstLineChars="20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学会、企业科协、县区科协或申报人所在单位技术部门对论文的评价意见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市自然科学优秀学术论文评审委员会审查意见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3640" w:firstLineChars="1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（公章）</w:t>
            </w: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D5270"/>
    <w:rsid w:val="FFA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2024-03-07T09:30:00Z</dcterms:created>
  <dc:creator>sugon</dc:creator>
  <cp:lastModifiedBy>sugon</cp:lastModifiedBy>
  <dcterms:modified xsi:type="dcterms:W3CDTF">2024-03-07T09:33:03Z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