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75" w:rightChars="-226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附件一</w:t>
      </w:r>
    </w:p>
    <w:p>
      <w:pPr>
        <w:ind w:right="-475" w:rightChars="-226"/>
        <w:rPr>
          <w:rFonts w:hint="eastAsia" w:ascii="黑体" w:eastAsia="黑体"/>
          <w:bCs/>
          <w:sz w:val="32"/>
        </w:rPr>
      </w:pPr>
    </w:p>
    <w:p>
      <w:pPr>
        <w:spacing w:line="600" w:lineRule="exact"/>
        <w:ind w:right="-475" w:rightChars="-226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安阳市青年科技奖评选</w:t>
      </w:r>
      <w:r>
        <w:rPr>
          <w:rFonts w:hint="eastAsia" w:ascii="方正小标宋简体" w:eastAsia="方正小标宋简体"/>
          <w:bCs/>
          <w:sz w:val="44"/>
          <w:lang w:eastAsia="zh-CN"/>
        </w:rPr>
        <w:t>管理</w:t>
      </w:r>
      <w:r>
        <w:rPr>
          <w:rFonts w:hint="eastAsia" w:ascii="方正小标宋简体" w:eastAsia="方正小标宋简体"/>
          <w:bCs/>
          <w:sz w:val="44"/>
        </w:rPr>
        <w:t>办法</w:t>
      </w:r>
    </w:p>
    <w:p>
      <w:pPr>
        <w:ind w:right="-475" w:rightChars="-226"/>
        <w:jc w:val="both"/>
        <w:rPr>
          <w:rFonts w:hint="eastAsia" w:eastAsia="黑体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第一条</w:t>
      </w:r>
      <w:r>
        <w:rPr>
          <w:rFonts w:hint="eastAsia" w:eastAsia="仿宋_GB2312"/>
          <w:sz w:val="32"/>
          <w:szCs w:val="32"/>
        </w:rPr>
        <w:t xml:space="preserve">  本奖励定名为“安阳市青年科技奖”，由中共安阳市委组织部、安阳市人力资源和社会保障局、安阳市科学技术局、安阳市科学技术协会共同组织。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 xml:space="preserve">  评选范围：为我市科技进步、经济建设和社会发展做出重大贡献，年龄（申报年龄）不超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周</w:t>
      </w:r>
      <w:r>
        <w:rPr>
          <w:rFonts w:hint="eastAsia" w:eastAsia="仿宋_GB2312"/>
          <w:sz w:val="32"/>
          <w:szCs w:val="32"/>
          <w:lang w:eastAsia="zh-CN"/>
        </w:rPr>
        <w:t>岁</w:t>
      </w:r>
      <w:r>
        <w:rPr>
          <w:rFonts w:hint="eastAsia" w:eastAsia="仿宋_GB2312"/>
          <w:sz w:val="32"/>
          <w:szCs w:val="32"/>
        </w:rPr>
        <w:t>的科技工作者。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第三条</w:t>
      </w:r>
      <w:r>
        <w:rPr>
          <w:rFonts w:hint="eastAsia" w:eastAsia="仿宋_GB2312"/>
          <w:sz w:val="32"/>
          <w:szCs w:val="32"/>
        </w:rPr>
        <w:t xml:space="preserve">  评选标准：热爱祖国、热爱社会主义，具有“献身、创新、求实、协作”的科学精神，优良的科学道德与学风，并在业务工作中具备下列条件之一者：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1、在学术上提出新的思想和见解，被公认达到省级及其以上先进水平者；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2、在科学技术实践中勇于创新，做出重要贡献，取得较大经济效益或社会效益者；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3、在传播科学技术知识、科技开发和新技术推广中成绩显著，取得良好的社会效益或经济效益者。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同等条件下优先考虑在生产第一线，特别是在艰苦岗位上工作的青年科技工作者。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第四条</w:t>
      </w:r>
      <w:r>
        <w:rPr>
          <w:rFonts w:hint="eastAsia" w:eastAsia="仿宋_GB2312"/>
          <w:sz w:val="32"/>
          <w:szCs w:val="32"/>
        </w:rPr>
        <w:t xml:space="preserve">  评选机构：安阳市青年科技奖设立领导工作委员会和专家评审委员会。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安阳市青年科技奖领导工作委员会对推荐、评审、奖励工作进行领导，协调解决工作中的有关问题。安阳市青年科技奖专家评审委员会具体负责评审工作的实施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根据需要，评审期间可设立若干学科评审组。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安阳市青年科技奖领导工作委员会下设办公室，承办有关具体工作。办公室设在市科协学会部。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第五条</w:t>
      </w:r>
      <w:r>
        <w:rPr>
          <w:rFonts w:hint="eastAsia" w:eastAsia="仿宋_GB2312"/>
          <w:sz w:val="32"/>
          <w:szCs w:val="32"/>
        </w:rPr>
        <w:t xml:space="preserve">  推荐单位：各县（市）区委组织部、</w:t>
      </w:r>
      <w:r>
        <w:rPr>
          <w:rFonts w:hint="eastAsia" w:eastAsia="仿宋_GB2312"/>
          <w:sz w:val="32"/>
          <w:szCs w:val="32"/>
          <w:lang w:eastAsia="zh-CN"/>
        </w:rPr>
        <w:t>人社局</w:t>
      </w:r>
      <w:r>
        <w:rPr>
          <w:rFonts w:hint="eastAsia" w:eastAsia="仿宋_GB2312"/>
          <w:sz w:val="32"/>
          <w:szCs w:val="32"/>
        </w:rPr>
        <w:t>、科协、科技主管部门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市级学会（协会、研究会）、企业科协，院校、科研部门及有关单位。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为了保证评选推荐工作的顺利进行，各</w:t>
      </w:r>
      <w:r>
        <w:rPr>
          <w:rFonts w:hint="eastAsia" w:eastAsia="仿宋_GB2312"/>
          <w:sz w:val="32"/>
          <w:szCs w:val="32"/>
          <w:lang w:eastAsia="zh-CN"/>
        </w:rPr>
        <w:t>推荐单位应</w:t>
      </w:r>
      <w:r>
        <w:rPr>
          <w:rFonts w:hint="eastAsia" w:eastAsia="仿宋_GB2312"/>
          <w:sz w:val="32"/>
          <w:szCs w:val="32"/>
        </w:rPr>
        <w:t>建立相应的评选机构统一负责有关工作。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1、提名：安阳市青年科技奖候选人须由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名同行专家提名。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同行专家是指专业相同或相近，对被提名人比较了解，并具有高级专业技术职务的科技人员。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名专家中应有被提名人所在单位1—2名。专家提名应填写《安阳市青年科技奖专家推荐意见表》。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2、初评：由各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推荐单位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按照本办法规定的条件进行初评，并将初评结果报市青年科技奖领导工作委员会办公室。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3、评审：由专家评审委员会对初评的候选人进行评审，并提交评审结果。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4、审批：评审结果报安阳市青年科技奖领导工作委员会审批，并分别报中共安阳市委组织部、安阳市人力资源和社会保障局、安阳市科学技术局、安阳市科学技术协会备案。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第七条</w:t>
      </w:r>
      <w:r>
        <w:rPr>
          <w:rFonts w:hint="eastAsia" w:eastAsia="仿宋_GB2312"/>
          <w:sz w:val="32"/>
          <w:szCs w:val="32"/>
        </w:rPr>
        <w:t xml:space="preserve">  奖励办法：</w:t>
      </w:r>
      <w:r>
        <w:rPr>
          <w:rFonts w:hint="eastAsia" w:eastAsia="仿宋_GB2312"/>
          <w:sz w:val="32"/>
          <w:szCs w:val="32"/>
          <w:lang w:eastAsia="zh-CN"/>
        </w:rPr>
        <w:t>由</w:t>
      </w:r>
      <w:r>
        <w:rPr>
          <w:rFonts w:hint="eastAsia" w:eastAsia="仿宋_GB2312"/>
          <w:sz w:val="32"/>
          <w:szCs w:val="32"/>
        </w:rPr>
        <w:t>中共安阳市委组织部、安阳市人力资源和社会保障局、安阳市科学技术局、安阳市科学技术协会</w:t>
      </w:r>
      <w:r>
        <w:rPr>
          <w:rFonts w:hint="eastAsia" w:eastAsia="仿宋_GB2312"/>
          <w:sz w:val="32"/>
          <w:szCs w:val="32"/>
          <w:lang w:eastAsia="zh-CN"/>
        </w:rPr>
        <w:t>联合为</w:t>
      </w:r>
      <w:r>
        <w:rPr>
          <w:rFonts w:hint="eastAsia" w:eastAsia="仿宋_GB2312"/>
          <w:sz w:val="32"/>
          <w:szCs w:val="32"/>
        </w:rPr>
        <w:t>获奖人员颁发</w:t>
      </w:r>
      <w:r>
        <w:rPr>
          <w:rFonts w:hint="eastAsia" w:eastAsia="仿宋_GB2312"/>
          <w:sz w:val="32"/>
          <w:szCs w:val="32"/>
          <w:lang w:eastAsia="zh-CN"/>
        </w:rPr>
        <w:t>安阳市青年科技专家</w:t>
      </w:r>
      <w:r>
        <w:rPr>
          <w:rFonts w:hint="eastAsia" w:eastAsia="仿宋_GB2312"/>
          <w:sz w:val="32"/>
          <w:szCs w:val="32"/>
        </w:rPr>
        <w:t>证书，</w:t>
      </w:r>
      <w:r>
        <w:rPr>
          <w:rFonts w:hint="eastAsia" w:eastAsia="仿宋_GB2312"/>
          <w:sz w:val="32"/>
          <w:szCs w:val="32"/>
          <w:lang w:eastAsia="zh-CN"/>
        </w:rPr>
        <w:t>适情</w:t>
      </w:r>
      <w:r>
        <w:rPr>
          <w:rFonts w:hint="eastAsia" w:eastAsia="仿宋_GB2312"/>
          <w:sz w:val="32"/>
          <w:szCs w:val="32"/>
        </w:rPr>
        <w:t>召开颁奖大会。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629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</w:rPr>
        <w:t>第八条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“安阳市青年科技专家”期限为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，往届“安阳市青年科技专家”获得者不得重复申报。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</w:rPr>
        <w:t>第九条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>对“安阳市青年科技专家”</w:t>
      </w:r>
      <w:r>
        <w:rPr>
          <w:rFonts w:hint="eastAsia" w:eastAsia="仿宋_GB2312"/>
          <w:sz w:val="32"/>
          <w:szCs w:val="32"/>
          <w:lang w:eastAsia="zh-CN"/>
        </w:rPr>
        <w:t>获得者</w:t>
      </w:r>
      <w:r>
        <w:rPr>
          <w:rFonts w:hint="eastAsia" w:eastAsia="仿宋_GB2312"/>
          <w:sz w:val="32"/>
          <w:szCs w:val="32"/>
          <w:lang w:val="en-US" w:eastAsia="zh-CN"/>
        </w:rPr>
        <w:t>实行动态管理，由市科协组织开展日常管理，并进行年度考核。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第十条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>建立健全退出机制。要将实事求是，公正公平贯穿于评选和管理工作全过程，对在评选工作中弄虚作假及在动态管理中考核不合格的个人，按程序撤销其“安阳市青年科技专家”。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第十一条</w:t>
      </w:r>
      <w:r>
        <w:rPr>
          <w:rFonts w:hint="eastAsia" w:eastAsia="仿宋_GB2312"/>
          <w:sz w:val="32"/>
          <w:szCs w:val="32"/>
        </w:rPr>
        <w:t xml:space="preserve">  本办法由安阳市青年科技奖领导工作委员会办公室负责解释。</w:t>
      </w:r>
    </w:p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FF48F"/>
    <w:rsid w:val="9FFFF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2024-03-07T09:39:00Z</dcterms:created>
  <dc:creator>sugon</dc:creator>
  <cp:lastModifiedBy>sugon</cp:lastModifiedBy>
  <dcterms:modified xsi:type="dcterms:W3CDTF">2024-03-07T09:40:30Z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