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4508E">
      <w:pPr>
        <w:spacing w:line="600" w:lineRule="exact"/>
        <w:rPr>
          <w:rFonts w:hint="eastAsia" w:ascii="黑体" w:hAnsi="宋体" w:eastAsia="黑体"/>
          <w:color w:val="000000"/>
          <w:sz w:val="32"/>
          <w:szCs w:val="32"/>
        </w:rPr>
      </w:pPr>
      <w:r>
        <w:rPr>
          <w:rFonts w:hint="eastAsia" w:ascii="黑体" w:hAnsi="宋体" w:eastAsia="黑体"/>
          <w:color w:val="000000"/>
          <w:sz w:val="32"/>
          <w:szCs w:val="32"/>
        </w:rPr>
        <w:t>附件2</w:t>
      </w:r>
    </w:p>
    <w:p w14:paraId="38E31B19">
      <w:pPr>
        <w:spacing w:line="60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特殊评审类型人员申报评审备案表</w:t>
      </w:r>
    </w:p>
    <w:tbl>
      <w:tblPr>
        <w:tblStyle w:val="6"/>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036"/>
        <w:gridCol w:w="266"/>
        <w:gridCol w:w="695"/>
        <w:gridCol w:w="105"/>
        <w:gridCol w:w="1126"/>
        <w:gridCol w:w="956"/>
        <w:gridCol w:w="216"/>
        <w:gridCol w:w="574"/>
        <w:gridCol w:w="541"/>
        <w:gridCol w:w="59"/>
        <w:gridCol w:w="1090"/>
        <w:gridCol w:w="1289"/>
      </w:tblGrid>
      <w:tr w14:paraId="578B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548" w:type="pct"/>
            <w:vAlign w:val="center"/>
          </w:tcPr>
          <w:p w14:paraId="7B935ACE">
            <w:pPr>
              <w:tabs>
                <w:tab w:val="left" w:pos="465"/>
              </w:tabs>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姓名</w:t>
            </w:r>
          </w:p>
        </w:tc>
        <w:tc>
          <w:tcPr>
            <w:tcW w:w="729" w:type="pct"/>
            <w:gridSpan w:val="2"/>
            <w:vAlign w:val="center"/>
          </w:tcPr>
          <w:p w14:paraId="5F0F9109">
            <w:pPr>
              <w:spacing w:line="380" w:lineRule="exact"/>
              <w:jc w:val="center"/>
              <w:rPr>
                <w:rFonts w:ascii="Times New Roman" w:hAnsi="Times New Roman" w:eastAsia="仿宋_GB2312"/>
                <w:color w:val="000000"/>
                <w:sz w:val="28"/>
                <w:szCs w:val="28"/>
              </w:rPr>
            </w:pPr>
          </w:p>
        </w:tc>
        <w:tc>
          <w:tcPr>
            <w:tcW w:w="448" w:type="pct"/>
            <w:gridSpan w:val="2"/>
            <w:vAlign w:val="center"/>
          </w:tcPr>
          <w:p w14:paraId="733BFE60">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性别</w:t>
            </w:r>
          </w:p>
        </w:tc>
        <w:tc>
          <w:tcPr>
            <w:tcW w:w="630" w:type="pct"/>
            <w:vAlign w:val="center"/>
          </w:tcPr>
          <w:p w14:paraId="5F9AAF98">
            <w:pPr>
              <w:spacing w:line="380" w:lineRule="exact"/>
              <w:jc w:val="center"/>
              <w:rPr>
                <w:rFonts w:ascii="Times New Roman" w:hAnsi="Times New Roman" w:eastAsia="仿宋_GB2312"/>
                <w:color w:val="000000"/>
                <w:sz w:val="28"/>
                <w:szCs w:val="28"/>
              </w:rPr>
            </w:pPr>
          </w:p>
        </w:tc>
        <w:tc>
          <w:tcPr>
            <w:tcW w:w="535" w:type="pct"/>
            <w:vAlign w:val="center"/>
          </w:tcPr>
          <w:p w14:paraId="4C4F4AD6">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出生</w:t>
            </w:r>
          </w:p>
          <w:p w14:paraId="18F6CDCF">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年月</w:t>
            </w:r>
          </w:p>
        </w:tc>
        <w:tc>
          <w:tcPr>
            <w:tcW w:w="745" w:type="pct"/>
            <w:gridSpan w:val="3"/>
            <w:vAlign w:val="center"/>
          </w:tcPr>
          <w:p w14:paraId="4F423E6A">
            <w:pPr>
              <w:spacing w:line="380" w:lineRule="exact"/>
              <w:jc w:val="center"/>
              <w:rPr>
                <w:rFonts w:ascii="Times New Roman" w:hAnsi="Times New Roman" w:eastAsia="仿宋_GB2312"/>
                <w:color w:val="000000"/>
                <w:sz w:val="28"/>
                <w:szCs w:val="28"/>
              </w:rPr>
            </w:pPr>
          </w:p>
        </w:tc>
        <w:tc>
          <w:tcPr>
            <w:tcW w:w="643" w:type="pct"/>
            <w:gridSpan w:val="2"/>
            <w:vAlign w:val="center"/>
          </w:tcPr>
          <w:p w14:paraId="3B613589">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参加工作时间</w:t>
            </w:r>
          </w:p>
        </w:tc>
        <w:tc>
          <w:tcPr>
            <w:tcW w:w="720" w:type="pct"/>
            <w:vAlign w:val="center"/>
          </w:tcPr>
          <w:p w14:paraId="1B4F981F">
            <w:pPr>
              <w:spacing w:line="380" w:lineRule="exact"/>
              <w:jc w:val="center"/>
              <w:rPr>
                <w:rFonts w:ascii="Times New Roman" w:hAnsi="Times New Roman" w:eastAsia="仿宋_GB2312"/>
                <w:color w:val="000000"/>
                <w:sz w:val="28"/>
                <w:szCs w:val="28"/>
              </w:rPr>
            </w:pPr>
          </w:p>
        </w:tc>
      </w:tr>
      <w:tr w14:paraId="65C1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548" w:type="pct"/>
            <w:vAlign w:val="center"/>
          </w:tcPr>
          <w:p w14:paraId="224A7CAB">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工作</w:t>
            </w:r>
          </w:p>
          <w:p w14:paraId="1E9D6C43">
            <w:pPr>
              <w:tabs>
                <w:tab w:val="left" w:pos="465"/>
              </w:tabs>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单位</w:t>
            </w:r>
          </w:p>
        </w:tc>
        <w:tc>
          <w:tcPr>
            <w:tcW w:w="1807" w:type="pct"/>
            <w:gridSpan w:val="5"/>
            <w:vAlign w:val="center"/>
          </w:tcPr>
          <w:p w14:paraId="184F0C67">
            <w:pPr>
              <w:spacing w:line="380" w:lineRule="exact"/>
              <w:jc w:val="center"/>
              <w:rPr>
                <w:rFonts w:ascii="Times New Roman" w:hAnsi="Times New Roman" w:eastAsia="仿宋_GB2312"/>
                <w:color w:val="000000"/>
                <w:sz w:val="28"/>
                <w:szCs w:val="28"/>
              </w:rPr>
            </w:pPr>
          </w:p>
        </w:tc>
        <w:tc>
          <w:tcPr>
            <w:tcW w:w="535" w:type="pct"/>
            <w:vAlign w:val="center"/>
          </w:tcPr>
          <w:p w14:paraId="2B9B7887">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主管</w:t>
            </w:r>
          </w:p>
          <w:p w14:paraId="066B93DC">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部门</w:t>
            </w:r>
          </w:p>
        </w:tc>
        <w:tc>
          <w:tcPr>
            <w:tcW w:w="2109" w:type="pct"/>
            <w:gridSpan w:val="6"/>
            <w:vAlign w:val="center"/>
          </w:tcPr>
          <w:p w14:paraId="681416F7">
            <w:pPr>
              <w:spacing w:line="380" w:lineRule="exact"/>
              <w:jc w:val="center"/>
              <w:rPr>
                <w:rFonts w:ascii="Times New Roman" w:hAnsi="Times New Roman" w:eastAsia="仿宋_GB2312"/>
                <w:color w:val="000000"/>
                <w:sz w:val="28"/>
                <w:szCs w:val="28"/>
              </w:rPr>
            </w:pPr>
          </w:p>
        </w:tc>
      </w:tr>
      <w:tr w14:paraId="5808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548" w:type="pct"/>
            <w:vAlign w:val="center"/>
          </w:tcPr>
          <w:p w14:paraId="5E0D884A">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最高学历学位</w:t>
            </w:r>
          </w:p>
        </w:tc>
        <w:tc>
          <w:tcPr>
            <w:tcW w:w="1177" w:type="pct"/>
            <w:gridSpan w:val="4"/>
            <w:vAlign w:val="center"/>
          </w:tcPr>
          <w:p w14:paraId="483263F6">
            <w:pPr>
              <w:spacing w:line="380" w:lineRule="exact"/>
              <w:jc w:val="center"/>
              <w:rPr>
                <w:rFonts w:ascii="Times New Roman" w:hAnsi="Times New Roman" w:eastAsia="仿宋_GB2312"/>
                <w:color w:val="000000"/>
                <w:sz w:val="28"/>
                <w:szCs w:val="28"/>
              </w:rPr>
            </w:pPr>
          </w:p>
        </w:tc>
        <w:tc>
          <w:tcPr>
            <w:tcW w:w="630" w:type="pct"/>
            <w:vAlign w:val="center"/>
          </w:tcPr>
          <w:p w14:paraId="5031AF7B">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毕业</w:t>
            </w:r>
          </w:p>
          <w:p w14:paraId="1D25D6BB">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时间、学校和</w:t>
            </w:r>
          </w:p>
          <w:p w14:paraId="4FAB7DA1">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专业</w:t>
            </w:r>
          </w:p>
        </w:tc>
        <w:tc>
          <w:tcPr>
            <w:tcW w:w="1280" w:type="pct"/>
            <w:gridSpan w:val="4"/>
            <w:vAlign w:val="center"/>
          </w:tcPr>
          <w:p w14:paraId="00FF5E16">
            <w:pPr>
              <w:spacing w:line="380" w:lineRule="exact"/>
              <w:jc w:val="center"/>
              <w:rPr>
                <w:rFonts w:ascii="Times New Roman" w:hAnsi="Times New Roman" w:eastAsia="仿宋_GB2312"/>
                <w:color w:val="000000"/>
                <w:sz w:val="28"/>
                <w:szCs w:val="28"/>
              </w:rPr>
            </w:pPr>
          </w:p>
        </w:tc>
        <w:tc>
          <w:tcPr>
            <w:tcW w:w="643" w:type="pct"/>
            <w:gridSpan w:val="2"/>
            <w:vAlign w:val="center"/>
          </w:tcPr>
          <w:p w14:paraId="5FC9283D">
            <w:pPr>
              <w:spacing w:line="3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现</w:t>
            </w:r>
            <w:r>
              <w:rPr>
                <w:rFonts w:ascii="Times New Roman" w:hAnsi="Times New Roman" w:eastAsia="仿宋_GB2312"/>
                <w:color w:val="000000"/>
                <w:sz w:val="28"/>
                <w:szCs w:val="28"/>
              </w:rPr>
              <w:t>从事</w:t>
            </w:r>
          </w:p>
          <w:p w14:paraId="4319997B">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专业</w:t>
            </w:r>
          </w:p>
        </w:tc>
        <w:tc>
          <w:tcPr>
            <w:tcW w:w="720" w:type="pct"/>
            <w:vAlign w:val="center"/>
          </w:tcPr>
          <w:p w14:paraId="4821E983">
            <w:pPr>
              <w:spacing w:line="380" w:lineRule="exact"/>
              <w:jc w:val="center"/>
              <w:rPr>
                <w:rFonts w:ascii="Times New Roman" w:hAnsi="Times New Roman" w:eastAsia="仿宋_GB2312"/>
                <w:color w:val="000000"/>
                <w:sz w:val="28"/>
                <w:szCs w:val="28"/>
              </w:rPr>
            </w:pPr>
          </w:p>
        </w:tc>
      </w:tr>
      <w:tr w14:paraId="479F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548" w:type="pct"/>
            <w:vAlign w:val="center"/>
          </w:tcPr>
          <w:p w14:paraId="49F39797">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现有</w:t>
            </w:r>
          </w:p>
          <w:p w14:paraId="210B5FAA">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职称</w:t>
            </w:r>
          </w:p>
        </w:tc>
        <w:tc>
          <w:tcPr>
            <w:tcW w:w="1177" w:type="pct"/>
            <w:gridSpan w:val="4"/>
            <w:vAlign w:val="center"/>
          </w:tcPr>
          <w:p w14:paraId="4C61AE23">
            <w:pPr>
              <w:spacing w:line="380" w:lineRule="exact"/>
              <w:jc w:val="center"/>
              <w:rPr>
                <w:rFonts w:ascii="Times New Roman" w:hAnsi="Times New Roman" w:eastAsia="仿宋_GB2312"/>
                <w:color w:val="000000"/>
                <w:sz w:val="28"/>
                <w:szCs w:val="28"/>
              </w:rPr>
            </w:pPr>
          </w:p>
        </w:tc>
        <w:tc>
          <w:tcPr>
            <w:tcW w:w="630" w:type="pct"/>
            <w:vAlign w:val="center"/>
          </w:tcPr>
          <w:p w14:paraId="5A624317">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取得</w:t>
            </w:r>
          </w:p>
          <w:p w14:paraId="06B4A30C">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时间</w:t>
            </w:r>
          </w:p>
        </w:tc>
        <w:tc>
          <w:tcPr>
            <w:tcW w:w="1280" w:type="pct"/>
            <w:gridSpan w:val="4"/>
            <w:vAlign w:val="center"/>
          </w:tcPr>
          <w:p w14:paraId="5ADFC718">
            <w:pPr>
              <w:spacing w:line="380" w:lineRule="exact"/>
              <w:jc w:val="center"/>
              <w:rPr>
                <w:rFonts w:ascii="Times New Roman" w:hAnsi="Times New Roman" w:eastAsia="仿宋_GB2312"/>
                <w:color w:val="000000"/>
                <w:sz w:val="28"/>
                <w:szCs w:val="28"/>
              </w:rPr>
            </w:pPr>
          </w:p>
        </w:tc>
        <w:tc>
          <w:tcPr>
            <w:tcW w:w="643" w:type="pct"/>
            <w:gridSpan w:val="2"/>
            <w:vAlign w:val="center"/>
          </w:tcPr>
          <w:p w14:paraId="55E5C559">
            <w:pPr>
              <w:spacing w:line="3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聘任</w:t>
            </w:r>
          </w:p>
          <w:p w14:paraId="6AD0DB2B">
            <w:pPr>
              <w:spacing w:line="3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时间</w:t>
            </w:r>
          </w:p>
        </w:tc>
        <w:tc>
          <w:tcPr>
            <w:tcW w:w="720" w:type="pct"/>
            <w:vAlign w:val="center"/>
          </w:tcPr>
          <w:p w14:paraId="6974F9C7">
            <w:pPr>
              <w:spacing w:line="380" w:lineRule="exact"/>
              <w:jc w:val="center"/>
              <w:rPr>
                <w:rFonts w:ascii="Times New Roman" w:hAnsi="Times New Roman" w:eastAsia="仿宋_GB2312"/>
                <w:color w:val="000000"/>
                <w:sz w:val="28"/>
                <w:szCs w:val="28"/>
              </w:rPr>
            </w:pPr>
          </w:p>
        </w:tc>
      </w:tr>
      <w:tr w14:paraId="3152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548" w:type="pct"/>
            <w:vAlign w:val="center"/>
          </w:tcPr>
          <w:p w14:paraId="42E2F7B1">
            <w:pPr>
              <w:spacing w:line="380" w:lineRule="exact"/>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申报</w:t>
            </w:r>
            <w:r>
              <w:rPr>
                <w:rFonts w:hint="eastAsia" w:ascii="Times New Roman" w:hAnsi="Times New Roman" w:eastAsia="仿宋_GB2312"/>
                <w:color w:val="000000"/>
                <w:sz w:val="28"/>
                <w:szCs w:val="28"/>
              </w:rPr>
              <w:t>系列</w:t>
            </w:r>
          </w:p>
        </w:tc>
        <w:tc>
          <w:tcPr>
            <w:tcW w:w="1807" w:type="pct"/>
            <w:gridSpan w:val="5"/>
            <w:vAlign w:val="center"/>
          </w:tcPr>
          <w:p w14:paraId="18450E8E">
            <w:pPr>
              <w:spacing w:line="380" w:lineRule="exact"/>
              <w:jc w:val="center"/>
              <w:rPr>
                <w:rFonts w:ascii="Times New Roman" w:hAnsi="Times New Roman" w:eastAsia="仿宋_GB2312"/>
                <w:color w:val="000000"/>
                <w:sz w:val="28"/>
                <w:szCs w:val="28"/>
              </w:rPr>
            </w:pPr>
          </w:p>
        </w:tc>
        <w:tc>
          <w:tcPr>
            <w:tcW w:w="535" w:type="pct"/>
            <w:vAlign w:val="center"/>
          </w:tcPr>
          <w:p w14:paraId="2C4C1B7A">
            <w:pPr>
              <w:spacing w:line="3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申报级别</w:t>
            </w:r>
          </w:p>
        </w:tc>
        <w:tc>
          <w:tcPr>
            <w:tcW w:w="2109" w:type="pct"/>
            <w:gridSpan w:val="6"/>
            <w:vAlign w:val="center"/>
          </w:tcPr>
          <w:p w14:paraId="7EC6F281">
            <w:pPr>
              <w:spacing w:line="380" w:lineRule="exact"/>
              <w:jc w:val="center"/>
              <w:rPr>
                <w:rFonts w:ascii="Times New Roman" w:hAnsi="Times New Roman" w:eastAsia="仿宋_GB2312"/>
                <w:color w:val="000000"/>
                <w:sz w:val="28"/>
                <w:szCs w:val="28"/>
              </w:rPr>
            </w:pPr>
          </w:p>
        </w:tc>
      </w:tr>
      <w:tr w14:paraId="1147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7" w:hRule="atLeast"/>
          <w:jc w:val="center"/>
        </w:trPr>
        <w:tc>
          <w:tcPr>
            <w:tcW w:w="548" w:type="pct"/>
            <w:vAlign w:val="center"/>
          </w:tcPr>
          <w:p w14:paraId="3B9D9D19">
            <w:pPr>
              <w:spacing w:line="380" w:lineRule="exact"/>
              <w:jc w:val="center"/>
              <w:rPr>
                <w:rFonts w:eastAsia="仿宋_GB2312"/>
                <w:sz w:val="28"/>
                <w:szCs w:val="28"/>
              </w:rPr>
            </w:pPr>
            <w:r>
              <w:rPr>
                <w:rFonts w:hint="eastAsia" w:eastAsia="仿宋_GB2312"/>
                <w:sz w:val="28"/>
                <w:szCs w:val="28"/>
              </w:rPr>
              <w:t>申请</w:t>
            </w:r>
          </w:p>
          <w:p w14:paraId="28A09D0D">
            <w:pPr>
              <w:spacing w:line="380" w:lineRule="exact"/>
              <w:jc w:val="center"/>
              <w:rPr>
                <w:rFonts w:eastAsia="仿宋_GB2312"/>
                <w:sz w:val="28"/>
                <w:szCs w:val="28"/>
              </w:rPr>
            </w:pPr>
            <w:r>
              <w:rPr>
                <w:rFonts w:hint="eastAsia" w:eastAsia="仿宋_GB2312"/>
                <w:sz w:val="28"/>
                <w:szCs w:val="28"/>
              </w:rPr>
              <w:t>理由及</w:t>
            </w:r>
          </w:p>
          <w:p w14:paraId="34B5D4D0">
            <w:pPr>
              <w:spacing w:line="380" w:lineRule="exact"/>
              <w:jc w:val="center"/>
              <w:rPr>
                <w:rFonts w:eastAsia="仿宋_GB2312"/>
                <w:sz w:val="28"/>
                <w:szCs w:val="28"/>
              </w:rPr>
            </w:pPr>
            <w:r>
              <w:rPr>
                <w:rFonts w:hint="eastAsia" w:eastAsia="仿宋_GB2312"/>
                <w:sz w:val="28"/>
                <w:szCs w:val="28"/>
              </w:rPr>
              <w:t>政策</w:t>
            </w:r>
          </w:p>
          <w:p w14:paraId="3EB20847">
            <w:pPr>
              <w:spacing w:line="380" w:lineRule="exact"/>
              <w:jc w:val="center"/>
              <w:rPr>
                <w:rFonts w:ascii="Times New Roman" w:hAnsi="Times New Roman" w:eastAsia="仿宋_GB2312"/>
                <w:color w:val="000000"/>
                <w:sz w:val="28"/>
                <w:szCs w:val="28"/>
              </w:rPr>
            </w:pPr>
            <w:r>
              <w:rPr>
                <w:rFonts w:hint="eastAsia" w:eastAsia="仿宋_GB2312"/>
                <w:sz w:val="28"/>
                <w:szCs w:val="28"/>
              </w:rPr>
              <w:t>依据</w:t>
            </w:r>
          </w:p>
        </w:tc>
        <w:tc>
          <w:tcPr>
            <w:tcW w:w="4451" w:type="pct"/>
            <w:gridSpan w:val="12"/>
            <w:vAlign w:val="center"/>
          </w:tcPr>
          <w:p w14:paraId="4EF46807">
            <w:pPr>
              <w:spacing w:line="380" w:lineRule="exact"/>
              <w:jc w:val="center"/>
              <w:rPr>
                <w:rFonts w:ascii="Times New Roman" w:hAnsi="Times New Roman" w:eastAsia="仿宋_GB2312"/>
                <w:color w:val="000000"/>
                <w:sz w:val="28"/>
                <w:szCs w:val="28"/>
              </w:rPr>
            </w:pPr>
          </w:p>
        </w:tc>
      </w:tr>
      <w:tr w14:paraId="26FA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548" w:type="pct"/>
            <w:vAlign w:val="center"/>
          </w:tcPr>
          <w:p w14:paraId="096C2F93">
            <w:pPr>
              <w:spacing w:line="3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绿色通道类型</w:t>
            </w:r>
          </w:p>
        </w:tc>
        <w:tc>
          <w:tcPr>
            <w:tcW w:w="4451" w:type="pct"/>
            <w:gridSpan w:val="12"/>
            <w:vAlign w:val="center"/>
          </w:tcPr>
          <w:p w14:paraId="1669CE41">
            <w:pPr>
              <w:spacing w:line="32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*在（）内打“</w:t>
            </w:r>
            <w:r>
              <w:rPr>
                <w:rFonts w:ascii="宋体" w:hAnsi="宋体" w:eastAsia="宋体" w:cs="宋体"/>
                <w:kern w:val="0"/>
                <w:sz w:val="28"/>
                <w:szCs w:val="28"/>
                <w:lang w:bidi="ar"/>
              </w:rPr>
              <w:t>√</w:t>
            </w:r>
            <w:r>
              <w:rPr>
                <w:rFonts w:hint="eastAsia" w:ascii="Times New Roman" w:hAnsi="Times New Roman" w:eastAsia="仿宋_GB2312" w:cs="Times New Roman"/>
                <w:color w:val="000000"/>
                <w:sz w:val="28"/>
                <w:szCs w:val="28"/>
              </w:rPr>
              <w:t>”，单选。</w:t>
            </w:r>
          </w:p>
          <w:p w14:paraId="741A61C3">
            <w:pPr>
              <w:spacing w:line="320" w:lineRule="exact"/>
              <w:rPr>
                <w:rFonts w:ascii="Times New Roman" w:hAnsi="Times New Roman" w:eastAsia="仿宋_GB2312" w:cs="Times New Roman"/>
                <w:color w:val="000000"/>
                <w:sz w:val="28"/>
                <w:szCs w:val="28"/>
              </w:rPr>
            </w:pPr>
          </w:p>
          <w:p w14:paraId="332560FD">
            <w:pPr>
              <w:spacing w:line="320" w:lineRule="exact"/>
              <w:ind w:left="840" w:hanging="840" w:hangingChars="3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 xml:space="preserve">（ ） 高层次和急需紧缺人才考核认定高级职称 </w:t>
            </w:r>
          </w:p>
          <w:p w14:paraId="3C069A29">
            <w:pPr>
              <w:spacing w:line="320" w:lineRule="exact"/>
              <w:ind w:left="840" w:hanging="840" w:hangingChars="300"/>
              <w:rPr>
                <w:rFonts w:ascii="Times New Roman" w:hAnsi="Times New Roman" w:eastAsia="仿宋_GB2312" w:cs="Times New Roman"/>
                <w:color w:val="000000"/>
                <w:sz w:val="28"/>
                <w:szCs w:val="28"/>
              </w:rPr>
            </w:pPr>
            <w:r>
              <w:rPr>
                <w:rFonts w:hint="eastAsia" w:ascii="Times New Roman" w:hAnsi="Times New Roman" w:eastAsia="仿宋_GB2312"/>
                <w:color w:val="000000"/>
                <w:sz w:val="28"/>
                <w:szCs w:val="28"/>
              </w:rPr>
              <w:t xml:space="preserve"> </w:t>
            </w:r>
          </w:p>
          <w:p w14:paraId="6454DEF9">
            <w:pPr>
              <w:spacing w:line="320" w:lineRule="exact"/>
              <w:ind w:left="840" w:hanging="840" w:hangingChars="300"/>
              <w:rPr>
                <w:rFonts w:ascii="Times New Roman" w:hAnsi="Times New Roman" w:eastAsia="仿宋_GB2312"/>
                <w:color w:val="000000"/>
                <w:sz w:val="28"/>
                <w:szCs w:val="28"/>
              </w:rPr>
            </w:pPr>
            <w:r>
              <w:rPr>
                <w:rFonts w:hint="eastAsia" w:ascii="Times New Roman" w:hAnsi="Times New Roman" w:eastAsia="仿宋_GB2312" w:cs="Times New Roman"/>
                <w:color w:val="000000"/>
                <w:sz w:val="28"/>
                <w:szCs w:val="28"/>
              </w:rPr>
              <w:t>（ ） 符合豫人社[2020]20号规定的优</w:t>
            </w:r>
            <w:r>
              <w:rPr>
                <w:rFonts w:hint="eastAsia" w:ascii="Times New Roman" w:hAnsi="Times New Roman" w:eastAsia="仿宋_GB2312"/>
                <w:color w:val="000000"/>
                <w:sz w:val="28"/>
                <w:szCs w:val="28"/>
              </w:rPr>
              <w:t xml:space="preserve">秀中小学教师不占结构比例申报高级职称 </w:t>
            </w:r>
          </w:p>
        </w:tc>
      </w:tr>
      <w:tr w14:paraId="0E77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548" w:type="pct"/>
            <w:vMerge w:val="restart"/>
            <w:vAlign w:val="center"/>
          </w:tcPr>
          <w:p w14:paraId="03545466">
            <w:pPr>
              <w:spacing w:line="3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破格类型</w:t>
            </w:r>
          </w:p>
        </w:tc>
        <w:tc>
          <w:tcPr>
            <w:tcW w:w="4451" w:type="pct"/>
            <w:gridSpan w:val="12"/>
            <w:vAlign w:val="center"/>
          </w:tcPr>
          <w:p w14:paraId="55368F37">
            <w:pPr>
              <w:spacing w:line="32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*在（）内打“</w:t>
            </w:r>
            <w:r>
              <w:rPr>
                <w:rFonts w:ascii="宋体" w:hAnsi="宋体" w:eastAsia="宋体" w:cs="宋体"/>
                <w:kern w:val="0"/>
                <w:sz w:val="28"/>
                <w:szCs w:val="28"/>
                <w:lang w:bidi="ar"/>
              </w:rPr>
              <w:t>√</w:t>
            </w:r>
            <w:r>
              <w:rPr>
                <w:rFonts w:hint="eastAsia" w:ascii="Times New Roman" w:hAnsi="Times New Roman" w:eastAsia="仿宋_GB2312" w:cs="Times New Roman"/>
                <w:color w:val="000000"/>
                <w:sz w:val="28"/>
                <w:szCs w:val="28"/>
              </w:rPr>
              <w:t>”，可多选。</w:t>
            </w:r>
          </w:p>
          <w:p w14:paraId="292119BC">
            <w:pPr>
              <w:spacing w:line="320" w:lineRule="exact"/>
              <w:rPr>
                <w:rFonts w:ascii="Times New Roman" w:hAnsi="Times New Roman" w:eastAsia="仿宋_GB2312" w:cs="Times New Roman"/>
                <w:color w:val="000000"/>
                <w:sz w:val="28"/>
                <w:szCs w:val="28"/>
              </w:rPr>
            </w:pPr>
          </w:p>
          <w:p w14:paraId="75E5093A">
            <w:pPr>
              <w:spacing w:line="320" w:lineRule="exact"/>
              <w:ind w:left="840" w:hanging="840" w:hangingChars="300"/>
              <w:rPr>
                <w:rFonts w:ascii="Times New Roman" w:hAnsi="Times New Roman" w:eastAsia="仿宋_GB2312" w:cs="Times New Roman"/>
                <w:color w:val="000000"/>
                <w:sz w:val="28"/>
                <w:szCs w:val="28"/>
              </w:rPr>
            </w:pPr>
            <w:r>
              <w:rPr>
                <w:rFonts w:hint="eastAsia" w:ascii="Times New Roman" w:hAnsi="Times New Roman" w:eastAsia="仿宋_GB2312"/>
                <w:color w:val="000000"/>
                <w:sz w:val="28"/>
                <w:szCs w:val="28"/>
              </w:rPr>
              <w:t xml:space="preserve">（ ） 年限破格   </w:t>
            </w:r>
            <w:r>
              <w:rPr>
                <w:rFonts w:hint="eastAsia" w:ascii="Times New Roman" w:hAnsi="Times New Roman" w:eastAsia="仿宋_GB2312" w:cs="Times New Roman"/>
                <w:color w:val="000000"/>
                <w:sz w:val="28"/>
                <w:szCs w:val="28"/>
              </w:rPr>
              <w:t>（ ） B/C类人才  （ ） 企业家直通车</w:t>
            </w:r>
          </w:p>
          <w:p w14:paraId="6E9FDE4B">
            <w:pPr>
              <w:spacing w:line="320" w:lineRule="exact"/>
              <w:ind w:left="840" w:hanging="840" w:hangingChars="300"/>
              <w:rPr>
                <w:rFonts w:ascii="Times New Roman" w:hAnsi="Times New Roman" w:eastAsia="仿宋_GB2312" w:cs="Times New Roman"/>
                <w:color w:val="000000"/>
                <w:sz w:val="28"/>
                <w:szCs w:val="28"/>
              </w:rPr>
            </w:pPr>
          </w:p>
          <w:p w14:paraId="061FD691">
            <w:pPr>
              <w:spacing w:line="320" w:lineRule="exact"/>
              <w:ind w:left="840" w:hanging="840" w:hangingChars="300"/>
              <w:rPr>
                <w:rFonts w:ascii="Times New Roman" w:hAnsi="Times New Roman" w:eastAsia="仿宋_GB2312" w:cs="Times New Roman"/>
                <w:color w:val="000000"/>
                <w:sz w:val="28"/>
                <w:szCs w:val="28"/>
              </w:rPr>
            </w:pPr>
            <w:r>
              <w:rPr>
                <w:rFonts w:hint="eastAsia" w:ascii="Times New Roman" w:hAnsi="Times New Roman" w:eastAsia="仿宋_GB2312"/>
                <w:color w:val="000000"/>
                <w:sz w:val="28"/>
                <w:szCs w:val="28"/>
              </w:rPr>
              <w:t xml:space="preserve">（ ） </w:t>
            </w:r>
            <w:r>
              <w:rPr>
                <w:rFonts w:hint="eastAsia" w:ascii="Times New Roman" w:hAnsi="Times New Roman" w:eastAsia="仿宋_GB2312" w:cs="Times New Roman"/>
                <w:color w:val="000000"/>
                <w:sz w:val="28"/>
                <w:szCs w:val="28"/>
              </w:rPr>
              <w:t>海外归国人员、党政机关交流或部队转业安置到企事业单位从事专业技术工作首次申报高级职称</w:t>
            </w:r>
          </w:p>
        </w:tc>
      </w:tr>
      <w:tr w14:paraId="15E9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jc w:val="center"/>
        </w:trPr>
        <w:tc>
          <w:tcPr>
            <w:tcW w:w="548" w:type="pct"/>
            <w:vMerge w:val="continue"/>
            <w:vAlign w:val="center"/>
          </w:tcPr>
          <w:p w14:paraId="0A4AC3D9">
            <w:pPr>
              <w:spacing w:line="380" w:lineRule="exact"/>
              <w:jc w:val="center"/>
              <w:rPr>
                <w:rFonts w:ascii="Times New Roman" w:hAnsi="Times New Roman" w:eastAsia="仿宋_GB2312"/>
                <w:color w:val="000000"/>
                <w:sz w:val="28"/>
                <w:szCs w:val="28"/>
              </w:rPr>
            </w:pPr>
          </w:p>
        </w:tc>
        <w:tc>
          <w:tcPr>
            <w:tcW w:w="580" w:type="pct"/>
            <w:vAlign w:val="center"/>
          </w:tcPr>
          <w:p w14:paraId="71480BDC">
            <w:pPr>
              <w:spacing w:line="280" w:lineRule="exact"/>
              <w:jc w:val="center"/>
              <w:rPr>
                <w:rFonts w:ascii="Times New Roman" w:hAnsi="Times New Roman" w:eastAsia="仿宋_GB2312"/>
                <w:color w:val="000000"/>
                <w:sz w:val="28"/>
                <w:szCs w:val="28"/>
              </w:rPr>
            </w:pPr>
            <w:r>
              <w:rPr>
                <w:rFonts w:hint="eastAsia" w:ascii="Times New Roman" w:hAnsi="Times New Roman" w:eastAsia="仿宋_GB2312"/>
                <w:color w:val="000000"/>
                <w:sz w:val="28"/>
                <w:szCs w:val="28"/>
              </w:rPr>
              <w:t>企业家直通车</w:t>
            </w:r>
          </w:p>
        </w:tc>
        <w:tc>
          <w:tcPr>
            <w:tcW w:w="596" w:type="pct"/>
            <w:gridSpan w:val="3"/>
            <w:vAlign w:val="center"/>
          </w:tcPr>
          <w:p w14:paraId="73FBE151">
            <w:pPr>
              <w:spacing w:line="280" w:lineRule="exact"/>
              <w:jc w:val="center"/>
              <w:rPr>
                <w:rFonts w:eastAsia="仿宋_GB2312"/>
                <w:sz w:val="28"/>
                <w:szCs w:val="28"/>
              </w:rPr>
            </w:pPr>
            <w:r>
              <w:rPr>
                <w:rFonts w:hint="eastAsia" w:eastAsia="仿宋_GB2312"/>
                <w:sz w:val="28"/>
                <w:szCs w:val="28"/>
              </w:rPr>
              <w:t>企业</w:t>
            </w:r>
          </w:p>
          <w:p w14:paraId="20FFDDEF">
            <w:pPr>
              <w:spacing w:line="280" w:lineRule="exact"/>
              <w:jc w:val="center"/>
              <w:rPr>
                <w:rFonts w:ascii="Times New Roman" w:hAnsi="Times New Roman" w:eastAsia="仿宋_GB2312"/>
                <w:color w:val="000000"/>
                <w:sz w:val="28"/>
                <w:szCs w:val="28"/>
              </w:rPr>
            </w:pPr>
            <w:r>
              <w:rPr>
                <w:rFonts w:hint="eastAsia" w:eastAsia="仿宋_GB2312"/>
                <w:sz w:val="28"/>
                <w:szCs w:val="28"/>
              </w:rPr>
              <w:t>名称</w:t>
            </w:r>
          </w:p>
        </w:tc>
        <w:tc>
          <w:tcPr>
            <w:tcW w:w="1286" w:type="pct"/>
            <w:gridSpan w:val="3"/>
            <w:vAlign w:val="center"/>
          </w:tcPr>
          <w:p w14:paraId="12F1D6E5">
            <w:pPr>
              <w:spacing w:line="280" w:lineRule="exact"/>
              <w:jc w:val="center"/>
              <w:rPr>
                <w:rFonts w:ascii="Times New Roman" w:hAnsi="Times New Roman" w:eastAsia="仿宋_GB2312"/>
                <w:color w:val="000000"/>
                <w:sz w:val="28"/>
                <w:szCs w:val="28"/>
              </w:rPr>
            </w:pPr>
          </w:p>
        </w:tc>
        <w:tc>
          <w:tcPr>
            <w:tcW w:w="657" w:type="pct"/>
            <w:gridSpan w:val="3"/>
            <w:vAlign w:val="center"/>
          </w:tcPr>
          <w:p w14:paraId="62CDC417">
            <w:pPr>
              <w:spacing w:line="280" w:lineRule="exact"/>
              <w:jc w:val="center"/>
              <w:rPr>
                <w:rFonts w:eastAsia="仿宋_GB2312"/>
                <w:sz w:val="28"/>
                <w:szCs w:val="28"/>
              </w:rPr>
            </w:pPr>
            <w:r>
              <w:rPr>
                <w:rFonts w:hint="eastAsia" w:eastAsia="仿宋_GB2312"/>
                <w:sz w:val="28"/>
                <w:szCs w:val="28"/>
              </w:rPr>
              <w:t>上年营业收入</w:t>
            </w:r>
          </w:p>
        </w:tc>
        <w:tc>
          <w:tcPr>
            <w:tcW w:w="1331" w:type="pct"/>
            <w:gridSpan w:val="2"/>
            <w:vAlign w:val="center"/>
          </w:tcPr>
          <w:p w14:paraId="0AE88957">
            <w:pPr>
              <w:spacing w:line="320" w:lineRule="exact"/>
              <w:jc w:val="center"/>
              <w:rPr>
                <w:rFonts w:ascii="Times New Roman" w:hAnsi="Times New Roman" w:eastAsia="仿宋_GB2312"/>
                <w:color w:val="000000"/>
                <w:sz w:val="28"/>
                <w:szCs w:val="28"/>
              </w:rPr>
            </w:pPr>
          </w:p>
        </w:tc>
      </w:tr>
      <w:tr w14:paraId="716F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1666" w:type="pct"/>
            <w:gridSpan w:val="4"/>
          </w:tcPr>
          <w:p w14:paraId="39E294CB">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单位意见</w:t>
            </w:r>
          </w:p>
          <w:p w14:paraId="44730550">
            <w:pPr>
              <w:spacing w:line="380" w:lineRule="exact"/>
              <w:rPr>
                <w:rFonts w:ascii="Times New Roman" w:hAnsi="Times New Roman" w:eastAsia="仿宋_GB2312"/>
                <w:color w:val="000000"/>
                <w:sz w:val="28"/>
                <w:szCs w:val="28"/>
              </w:rPr>
            </w:pPr>
          </w:p>
          <w:p w14:paraId="0B9FB88A">
            <w:pPr>
              <w:spacing w:line="380" w:lineRule="exact"/>
              <w:rPr>
                <w:rFonts w:ascii="Times New Roman" w:hAnsi="Times New Roman" w:eastAsia="仿宋_GB2312"/>
                <w:color w:val="000000"/>
                <w:sz w:val="28"/>
                <w:szCs w:val="28"/>
              </w:rPr>
            </w:pPr>
          </w:p>
          <w:p w14:paraId="09773DE2">
            <w:pPr>
              <w:spacing w:line="380" w:lineRule="exact"/>
              <w:rPr>
                <w:rFonts w:ascii="Times New Roman" w:hAnsi="Times New Roman" w:eastAsia="仿宋_GB2312"/>
                <w:color w:val="000000"/>
                <w:sz w:val="28"/>
                <w:szCs w:val="28"/>
              </w:rPr>
            </w:pPr>
          </w:p>
          <w:p w14:paraId="3E8DBFF9">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审核人：</w:t>
            </w:r>
          </w:p>
          <w:p w14:paraId="5F0A8820">
            <w:pPr>
              <w:spacing w:line="380" w:lineRule="exact"/>
              <w:ind w:firstLine="980" w:firstLineChars="350"/>
              <w:rPr>
                <w:rFonts w:ascii="Times New Roman" w:hAnsi="Times New Roman" w:eastAsia="仿宋_GB2312"/>
                <w:color w:val="000000"/>
                <w:sz w:val="28"/>
                <w:szCs w:val="28"/>
              </w:rPr>
            </w:pPr>
            <w:r>
              <w:rPr>
                <w:rFonts w:ascii="Times New Roman" w:hAnsi="Times New Roman" w:eastAsia="仿宋_GB2312"/>
                <w:color w:val="000000"/>
                <w:sz w:val="28"/>
                <w:szCs w:val="28"/>
              </w:rPr>
              <w:t>（盖章）</w:t>
            </w:r>
          </w:p>
          <w:p w14:paraId="32151735">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年 月 日</w:t>
            </w:r>
          </w:p>
        </w:tc>
        <w:tc>
          <w:tcPr>
            <w:tcW w:w="1666" w:type="pct"/>
            <w:gridSpan w:val="5"/>
          </w:tcPr>
          <w:p w14:paraId="6E280F16">
            <w:pPr>
              <w:spacing w:line="380" w:lineRule="exact"/>
              <w:rPr>
                <w:rFonts w:ascii="Times New Roman" w:hAnsi="Times New Roman" w:eastAsia="仿宋_GB2312"/>
                <w:color w:val="000000"/>
                <w:sz w:val="28"/>
                <w:szCs w:val="28"/>
              </w:rPr>
            </w:pPr>
            <w:r>
              <w:rPr>
                <w:rFonts w:ascii="Times New Roman" w:hAnsi="Times New Roman" w:eastAsia="仿宋_GB2312"/>
                <w:color w:val="000000"/>
                <w:spacing w:val="-6"/>
                <w:sz w:val="28"/>
                <w:szCs w:val="28"/>
              </w:rPr>
              <w:t>省辖市人社部门或省直主管</w:t>
            </w:r>
            <w:r>
              <w:rPr>
                <w:rFonts w:ascii="Times New Roman" w:hAnsi="Times New Roman" w:eastAsia="仿宋_GB2312"/>
                <w:color w:val="000000"/>
                <w:sz w:val="28"/>
                <w:szCs w:val="28"/>
              </w:rPr>
              <w:t>部门意见</w:t>
            </w:r>
          </w:p>
          <w:p w14:paraId="11D7C019">
            <w:pPr>
              <w:spacing w:line="380" w:lineRule="exact"/>
              <w:rPr>
                <w:rFonts w:ascii="Times New Roman" w:hAnsi="Times New Roman" w:eastAsia="仿宋_GB2312"/>
                <w:color w:val="000000"/>
                <w:sz w:val="28"/>
                <w:szCs w:val="28"/>
              </w:rPr>
            </w:pPr>
          </w:p>
          <w:p w14:paraId="1CF1315D">
            <w:pPr>
              <w:spacing w:line="380" w:lineRule="exact"/>
              <w:rPr>
                <w:rFonts w:ascii="Times New Roman" w:hAnsi="Times New Roman" w:eastAsia="仿宋_GB2312"/>
                <w:color w:val="000000"/>
                <w:sz w:val="28"/>
                <w:szCs w:val="28"/>
              </w:rPr>
            </w:pPr>
          </w:p>
          <w:p w14:paraId="6BFF6BB0">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审核人：</w:t>
            </w:r>
          </w:p>
          <w:p w14:paraId="40D333E7">
            <w:pPr>
              <w:spacing w:line="380" w:lineRule="exact"/>
              <w:ind w:firstLine="980" w:firstLineChars="350"/>
              <w:rPr>
                <w:rFonts w:ascii="Times New Roman" w:hAnsi="Times New Roman" w:eastAsia="仿宋_GB2312"/>
                <w:color w:val="000000"/>
                <w:sz w:val="28"/>
                <w:szCs w:val="28"/>
              </w:rPr>
            </w:pPr>
            <w:r>
              <w:rPr>
                <w:rFonts w:ascii="Times New Roman" w:hAnsi="Times New Roman" w:eastAsia="仿宋_GB2312"/>
                <w:color w:val="000000"/>
                <w:sz w:val="28"/>
                <w:szCs w:val="28"/>
              </w:rPr>
              <w:t>（盖章）</w:t>
            </w:r>
          </w:p>
          <w:p w14:paraId="017AED3A">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年</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 xml:space="preserve"> 月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日</w:t>
            </w:r>
          </w:p>
        </w:tc>
        <w:tc>
          <w:tcPr>
            <w:tcW w:w="1667" w:type="pct"/>
            <w:gridSpan w:val="4"/>
          </w:tcPr>
          <w:p w14:paraId="63EB8869">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省人社部门意见</w:t>
            </w:r>
          </w:p>
          <w:p w14:paraId="5DDD02C7">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p>
          <w:p w14:paraId="02C08169">
            <w:pPr>
              <w:spacing w:line="380" w:lineRule="exact"/>
              <w:rPr>
                <w:rFonts w:ascii="Times New Roman" w:hAnsi="Times New Roman" w:eastAsia="仿宋_GB2312"/>
                <w:color w:val="000000"/>
                <w:sz w:val="28"/>
                <w:szCs w:val="28"/>
              </w:rPr>
            </w:pPr>
          </w:p>
          <w:p w14:paraId="2E3148F3">
            <w:pPr>
              <w:spacing w:line="380" w:lineRule="exact"/>
              <w:rPr>
                <w:rFonts w:ascii="Times New Roman" w:hAnsi="Times New Roman" w:eastAsia="仿宋_GB2312"/>
                <w:color w:val="000000"/>
                <w:sz w:val="28"/>
                <w:szCs w:val="28"/>
              </w:rPr>
            </w:pPr>
          </w:p>
          <w:p w14:paraId="33C867C6">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审核人：</w:t>
            </w:r>
          </w:p>
          <w:p w14:paraId="2A41EB13">
            <w:pPr>
              <w:spacing w:line="380" w:lineRule="exact"/>
              <w:ind w:firstLine="1120" w:firstLineChars="400"/>
              <w:rPr>
                <w:rFonts w:ascii="Times New Roman" w:hAnsi="Times New Roman" w:eastAsia="仿宋_GB2312"/>
                <w:color w:val="000000"/>
                <w:sz w:val="28"/>
                <w:szCs w:val="28"/>
              </w:rPr>
            </w:pPr>
            <w:r>
              <w:rPr>
                <w:rFonts w:ascii="Times New Roman" w:hAnsi="Times New Roman" w:eastAsia="仿宋_GB2312"/>
                <w:color w:val="000000"/>
                <w:sz w:val="28"/>
                <w:szCs w:val="28"/>
              </w:rPr>
              <w:t>（盖章）</w:t>
            </w:r>
          </w:p>
          <w:p w14:paraId="3DE41111">
            <w:pPr>
              <w:spacing w:line="380" w:lineRule="exac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年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 xml:space="preserve">月 </w:t>
            </w:r>
            <w:r>
              <w:rPr>
                <w:rFonts w:hint="eastAsia" w:ascii="Times New Roman" w:hAnsi="Times New Roman" w:eastAsia="仿宋_GB2312"/>
                <w:color w:val="000000"/>
                <w:sz w:val="28"/>
                <w:szCs w:val="28"/>
              </w:rPr>
              <w:t xml:space="preserve"> </w:t>
            </w:r>
            <w:r>
              <w:rPr>
                <w:rFonts w:ascii="Times New Roman" w:hAnsi="Times New Roman" w:eastAsia="仿宋_GB2312"/>
                <w:color w:val="000000"/>
                <w:sz w:val="28"/>
                <w:szCs w:val="28"/>
              </w:rPr>
              <w:t>日</w:t>
            </w:r>
          </w:p>
        </w:tc>
      </w:tr>
    </w:tbl>
    <w:p w14:paraId="61480809">
      <w:pPr>
        <w:spacing w:line="380" w:lineRule="exact"/>
        <w:ind w:left="1120" w:hanging="1120" w:hangingChars="4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备注：1.此表一式三份，一份留存省人社部门、一份留存省辖市人社部门或省直主管部门、一份本人留存。</w:t>
      </w:r>
    </w:p>
    <w:p w14:paraId="2369327D">
      <w:pPr>
        <w:spacing w:line="380" w:lineRule="exact"/>
        <w:ind w:left="1118" w:leftChars="399" w:hanging="280" w:hangingChars="1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2.此表“绿色通道类型”、“破格类型”由省辖市人社部门或省直主管部门负责审核勾选，申请人仅填写个人信息、申报信息、申请理由及政策依据。</w:t>
      </w:r>
    </w:p>
    <w:p w14:paraId="15C2AA7F">
      <w:pPr>
        <w:spacing w:line="600" w:lineRule="exact"/>
        <w:rPr>
          <w:rFonts w:hint="eastAsia" w:ascii="黑体" w:hAnsi="宋体" w:eastAsia="黑体"/>
          <w:color w:val="000000"/>
          <w:sz w:val="32"/>
          <w:szCs w:val="32"/>
        </w:rPr>
      </w:pPr>
    </w:p>
    <w:p w14:paraId="11A26FF3">
      <w:pPr>
        <w:rPr>
          <w:rFonts w:hint="eastAsia" w:ascii="黑体" w:hAnsi="黑体" w:eastAsia="黑体" w:cs="黑体"/>
          <w:sz w:val="32"/>
          <w:szCs w:val="32"/>
        </w:rPr>
      </w:pPr>
      <w:bookmarkStart w:id="0" w:name="_GoBack"/>
      <w:bookmarkEnd w:id="0"/>
    </w:p>
    <w:sectPr>
      <w:footerReference r:id="rId3" w:type="default"/>
      <w:pgSz w:w="11906" w:h="16838"/>
      <w:pgMar w:top="1417"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783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8F9573">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E8F9573">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B2655"/>
    <w:rsid w:val="00090EDA"/>
    <w:rsid w:val="00131B7B"/>
    <w:rsid w:val="001B067E"/>
    <w:rsid w:val="001E565B"/>
    <w:rsid w:val="002A7928"/>
    <w:rsid w:val="00404387"/>
    <w:rsid w:val="005D59B5"/>
    <w:rsid w:val="00682BF8"/>
    <w:rsid w:val="0090152D"/>
    <w:rsid w:val="009F11D7"/>
    <w:rsid w:val="00A93453"/>
    <w:rsid w:val="00BE071E"/>
    <w:rsid w:val="00C1707F"/>
    <w:rsid w:val="01964270"/>
    <w:rsid w:val="02F707CD"/>
    <w:rsid w:val="04F265AC"/>
    <w:rsid w:val="16973AFA"/>
    <w:rsid w:val="169A30AA"/>
    <w:rsid w:val="17160086"/>
    <w:rsid w:val="18162E07"/>
    <w:rsid w:val="21770F2E"/>
    <w:rsid w:val="21974417"/>
    <w:rsid w:val="23E753B5"/>
    <w:rsid w:val="24150FE7"/>
    <w:rsid w:val="244C4A55"/>
    <w:rsid w:val="281752F4"/>
    <w:rsid w:val="2C0F0D95"/>
    <w:rsid w:val="2C5F2075"/>
    <w:rsid w:val="2FFEB623"/>
    <w:rsid w:val="309410C2"/>
    <w:rsid w:val="320A0A70"/>
    <w:rsid w:val="33D95BF8"/>
    <w:rsid w:val="37ED4219"/>
    <w:rsid w:val="38CB2655"/>
    <w:rsid w:val="3A122AC7"/>
    <w:rsid w:val="3B5A363D"/>
    <w:rsid w:val="3B9F5E4E"/>
    <w:rsid w:val="3BF5099D"/>
    <w:rsid w:val="3EB5DCA5"/>
    <w:rsid w:val="3ECF8FC0"/>
    <w:rsid w:val="3EE6456B"/>
    <w:rsid w:val="3EF9111D"/>
    <w:rsid w:val="3EFB59D5"/>
    <w:rsid w:val="3FA70A9A"/>
    <w:rsid w:val="3FF7580A"/>
    <w:rsid w:val="435F1431"/>
    <w:rsid w:val="4727041C"/>
    <w:rsid w:val="49EBDE85"/>
    <w:rsid w:val="4A077A34"/>
    <w:rsid w:val="4D525A5F"/>
    <w:rsid w:val="4E230FF4"/>
    <w:rsid w:val="4FDF2E44"/>
    <w:rsid w:val="50B2779B"/>
    <w:rsid w:val="53EA95C5"/>
    <w:rsid w:val="53EB287A"/>
    <w:rsid w:val="59EFA4A7"/>
    <w:rsid w:val="5ADFEB27"/>
    <w:rsid w:val="5E2251BD"/>
    <w:rsid w:val="5FB3F008"/>
    <w:rsid w:val="5FF9614E"/>
    <w:rsid w:val="604A782D"/>
    <w:rsid w:val="60ED15FE"/>
    <w:rsid w:val="616D0353"/>
    <w:rsid w:val="63FB3437"/>
    <w:rsid w:val="64BD2CE5"/>
    <w:rsid w:val="69D2541B"/>
    <w:rsid w:val="6B7DA471"/>
    <w:rsid w:val="6B8137BE"/>
    <w:rsid w:val="6B9F6CCB"/>
    <w:rsid w:val="6BD7C357"/>
    <w:rsid w:val="6BDD06E1"/>
    <w:rsid w:val="6BDF7C41"/>
    <w:rsid w:val="6BF494DC"/>
    <w:rsid w:val="6C4321CD"/>
    <w:rsid w:val="6D211747"/>
    <w:rsid w:val="6DDFEDF6"/>
    <w:rsid w:val="6DEFF9F1"/>
    <w:rsid w:val="6FBBB2C4"/>
    <w:rsid w:val="6FDA9416"/>
    <w:rsid w:val="7099295C"/>
    <w:rsid w:val="711E3EBD"/>
    <w:rsid w:val="72637DC7"/>
    <w:rsid w:val="73FB339B"/>
    <w:rsid w:val="7796854C"/>
    <w:rsid w:val="779B0FFE"/>
    <w:rsid w:val="77E45A7F"/>
    <w:rsid w:val="77E6AFE3"/>
    <w:rsid w:val="797D1B9B"/>
    <w:rsid w:val="7A8455B0"/>
    <w:rsid w:val="7AB34066"/>
    <w:rsid w:val="7B3F07CE"/>
    <w:rsid w:val="7B7F2F25"/>
    <w:rsid w:val="7BF62542"/>
    <w:rsid w:val="7C6B2151"/>
    <w:rsid w:val="7C9E9C63"/>
    <w:rsid w:val="7CCBB8DE"/>
    <w:rsid w:val="7CF751A9"/>
    <w:rsid w:val="7D63ABC2"/>
    <w:rsid w:val="7D7B06CA"/>
    <w:rsid w:val="7EDE6043"/>
    <w:rsid w:val="7F5F2C98"/>
    <w:rsid w:val="7FE9BBFF"/>
    <w:rsid w:val="7FF69163"/>
    <w:rsid w:val="7FFB4C30"/>
    <w:rsid w:val="7FFD537B"/>
    <w:rsid w:val="7FFF99C4"/>
    <w:rsid w:val="8FDCD317"/>
    <w:rsid w:val="9FFE7E16"/>
    <w:rsid w:val="B5AD3E43"/>
    <w:rsid w:val="B6F30699"/>
    <w:rsid w:val="B7FEFEFE"/>
    <w:rsid w:val="B9C35D57"/>
    <w:rsid w:val="BA5B4522"/>
    <w:rsid w:val="BD6C6EFF"/>
    <w:rsid w:val="BE3FEFB3"/>
    <w:rsid w:val="BE7498F7"/>
    <w:rsid w:val="BEF767B8"/>
    <w:rsid w:val="BEFD0DCE"/>
    <w:rsid w:val="BF3FABF9"/>
    <w:rsid w:val="BF6F8546"/>
    <w:rsid w:val="BFB77F39"/>
    <w:rsid w:val="BFDF6974"/>
    <w:rsid w:val="BFF33923"/>
    <w:rsid w:val="C37B1098"/>
    <w:rsid w:val="C5BF5954"/>
    <w:rsid w:val="CFF36868"/>
    <w:rsid w:val="DC3D4C1A"/>
    <w:rsid w:val="DEC74302"/>
    <w:rsid w:val="DEF7C57F"/>
    <w:rsid w:val="DF357F0E"/>
    <w:rsid w:val="DFFA3CAA"/>
    <w:rsid w:val="E3FFFF17"/>
    <w:rsid w:val="E5BDF583"/>
    <w:rsid w:val="E6FFEE6C"/>
    <w:rsid w:val="E7AFC2A3"/>
    <w:rsid w:val="EB7F9CBE"/>
    <w:rsid w:val="EBFF2E44"/>
    <w:rsid w:val="EC3B39FB"/>
    <w:rsid w:val="ECFB9AC3"/>
    <w:rsid w:val="EDE7E1EE"/>
    <w:rsid w:val="EDF44C3E"/>
    <w:rsid w:val="EE9FFB3B"/>
    <w:rsid w:val="EFBA82A7"/>
    <w:rsid w:val="EFF7FE42"/>
    <w:rsid w:val="F0FD0088"/>
    <w:rsid w:val="F3349A33"/>
    <w:rsid w:val="F33B0886"/>
    <w:rsid w:val="F3DD3B14"/>
    <w:rsid w:val="F7AA3864"/>
    <w:rsid w:val="F7CB576A"/>
    <w:rsid w:val="F7FEA05F"/>
    <w:rsid w:val="F7FFDC6E"/>
    <w:rsid w:val="F9DBE73D"/>
    <w:rsid w:val="FAD0B81B"/>
    <w:rsid w:val="FB5D281F"/>
    <w:rsid w:val="FBBFCD9B"/>
    <w:rsid w:val="FBFFAEAB"/>
    <w:rsid w:val="FD0B3F21"/>
    <w:rsid w:val="FD7EDEDC"/>
    <w:rsid w:val="FE766E74"/>
    <w:rsid w:val="FED79BB5"/>
    <w:rsid w:val="FF7D8402"/>
    <w:rsid w:val="FFA74044"/>
    <w:rsid w:val="FFAE1AAF"/>
    <w:rsid w:val="FFBD0A59"/>
    <w:rsid w:val="FFDF7F60"/>
    <w:rsid w:val="FFED29BE"/>
    <w:rsid w:val="FFF402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3036</Words>
  <Characters>3132</Characters>
  <Lines>26</Lines>
  <Paragraphs>7</Paragraphs>
  <TotalTime>8</TotalTime>
  <ScaleCrop>false</ScaleCrop>
  <LinksUpToDate>false</LinksUpToDate>
  <CharactersWithSpaces>3459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2020-09-25T02:36:00Z</dcterms:created>
  <dc:creator>大地</dc:creator>
  <cp:lastModifiedBy>片片吹落轩辕台</cp:lastModifiedBy>
  <cp:lastPrinted>2025-10-29T07:06:00Z</cp:lastPrinted>
  <dcterms:modified xsi:type="dcterms:W3CDTF">2025-10-31T02:06:48Z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EF17C51D16C949CFBDBA7DA4EDFE1910_13</vt:lpwstr>
  </property>
  <property fmtid="{D5CDD505-2E9C-101B-9397-08002B2CF9AE}" pid="4" name="KSOTemplateDocerSaveRecord">
    <vt:lpwstr>eyJoZGlkIjoiOTgzYmZjNzI5YzhiMWNiZTBiMDhmN2Y3MmQyOGU0MjQiLCJ1c2VySWQiOiI3MjM3NTY4MTQifQ==</vt:lpwstr>
  </property>
</Properties>
</file>